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EC" w:rsidRDefault="00A828EC" w:rsidP="00A828EC">
      <w:pPr>
        <w:tabs>
          <w:tab w:val="left" w:pos="1379"/>
        </w:tabs>
        <w:rPr>
          <w:rFonts w:ascii="Times New Roman" w:hAnsi="Times New Roman" w:cs="Times New Roman"/>
          <w:sz w:val="24"/>
          <w:szCs w:val="24"/>
        </w:rPr>
      </w:pPr>
      <w:r w:rsidRPr="00EE0F90">
        <w:rPr>
          <w:rFonts w:ascii="Times New Roman" w:hAnsi="Times New Roman" w:cs="Times New Roman"/>
          <w:b/>
          <w:sz w:val="24"/>
          <w:szCs w:val="24"/>
        </w:rPr>
        <w:t>Tableau I</w:t>
      </w:r>
      <w:r w:rsidRPr="00EE0F90">
        <w:rPr>
          <w:rFonts w:ascii="Times New Roman" w:hAnsi="Times New Roman" w:cs="Times New Roman"/>
          <w:sz w:val="24"/>
          <w:szCs w:val="24"/>
        </w:rPr>
        <w:t>: répartition des patients selon les motifs de consultation</w:t>
      </w:r>
    </w:p>
    <w:tbl>
      <w:tblPr>
        <w:tblW w:w="9171" w:type="dxa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1"/>
      </w:tblGrid>
      <w:tr w:rsidR="00A828EC" w:rsidRPr="00EE0F90" w:rsidTr="00AC1E9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71" w:type="dxa"/>
          </w:tcPr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  <w:b/>
        </w:rPr>
      </w:pPr>
      <w:r w:rsidRPr="00EE0F90">
        <w:rPr>
          <w:rFonts w:ascii="Times New Roman" w:hAnsi="Times New Roman" w:cs="Times New Roman"/>
          <w:b/>
        </w:rPr>
        <w:t>Motifs de consultation                                      Effectif                                     pourcentage</w:t>
      </w: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49"/>
      </w:tblGrid>
      <w:tr w:rsidR="00A828EC" w:rsidRPr="00EE0F90" w:rsidTr="00AC1E97">
        <w:tblPrEx>
          <w:tblCellMar>
            <w:top w:w="0" w:type="dxa"/>
            <w:bottom w:w="0" w:type="dxa"/>
          </w:tblCellMar>
        </w:tblPrEx>
        <w:trPr>
          <w:trHeight w:val="2153"/>
        </w:trPr>
        <w:tc>
          <w:tcPr>
            <w:tcW w:w="9049" w:type="dxa"/>
            <w:tcBorders>
              <w:bottom w:val="single" w:sz="4" w:space="0" w:color="auto"/>
            </w:tcBorders>
          </w:tcPr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</w:p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r w:rsidRPr="00EE0F90">
              <w:rPr>
                <w:rFonts w:ascii="Times New Roman" w:hAnsi="Times New Roman" w:cs="Times New Roman"/>
                <w:b/>
              </w:rPr>
              <w:t>Dyspnée laryngée isolée</w:t>
            </w:r>
            <w:r w:rsidRPr="00EE0F90"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EE0F90">
              <w:rPr>
                <w:rFonts w:ascii="Times New Roman" w:hAnsi="Times New Roman" w:cs="Times New Roman"/>
                <w:b/>
              </w:rPr>
              <w:t>65                                              76%</w:t>
            </w:r>
          </w:p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r w:rsidRPr="00EE0F90">
              <w:rPr>
                <w:rFonts w:ascii="Times New Roman" w:hAnsi="Times New Roman" w:cs="Times New Roman"/>
                <w:b/>
              </w:rPr>
              <w:t>Dyspnée +dysphonie</w:t>
            </w:r>
            <w:r w:rsidRPr="00EE0F90">
              <w:rPr>
                <w:rFonts w:ascii="Times New Roman" w:hAnsi="Times New Roman" w:cs="Times New Roman"/>
              </w:rPr>
              <w:t xml:space="preserve">                                        15                                               18%</w:t>
            </w:r>
          </w:p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r w:rsidRPr="00EE0F90">
              <w:rPr>
                <w:rFonts w:ascii="Times New Roman" w:hAnsi="Times New Roman" w:cs="Times New Roman"/>
                <w:b/>
              </w:rPr>
              <w:t>Dyspnée laryngée+ dyspnée trachéale</w:t>
            </w:r>
            <w:r w:rsidRPr="00EE0F90">
              <w:rPr>
                <w:rFonts w:ascii="Times New Roman" w:hAnsi="Times New Roman" w:cs="Times New Roman"/>
              </w:rPr>
              <w:t xml:space="preserve">            5                                                 6%</w:t>
            </w:r>
          </w:p>
        </w:tc>
      </w:tr>
      <w:tr w:rsidR="00A828EC" w:rsidTr="00AC1E97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9049" w:type="dxa"/>
            <w:tcBorders>
              <w:top w:val="single" w:sz="4" w:space="0" w:color="auto"/>
              <w:bottom w:val="single" w:sz="4" w:space="0" w:color="auto"/>
            </w:tcBorders>
          </w:tcPr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</w:rPr>
            </w:pPr>
            <w:r w:rsidRPr="00EE0F90">
              <w:rPr>
                <w:rFonts w:ascii="Times New Roman" w:hAnsi="Times New Roman" w:cs="Times New Roman"/>
                <w:b/>
              </w:rPr>
              <w:t>Total</w:t>
            </w:r>
            <w:r w:rsidRPr="00EE0F90">
              <w:rPr>
                <w:rFonts w:ascii="Times New Roman" w:hAnsi="Times New Roman" w:cs="Times New Roman"/>
              </w:rPr>
              <w:t xml:space="preserve">                                                                  85                                               100%</w:t>
            </w:r>
          </w:p>
          <w:p w:rsidR="00A828EC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EC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F90">
              <w:rPr>
                <w:rFonts w:ascii="Times New Roman" w:hAnsi="Times New Roman" w:cs="Times New Roman"/>
                <w:b/>
                <w:sz w:val="24"/>
                <w:szCs w:val="24"/>
              </w:rPr>
              <w:t>Tableau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  <w:r w:rsidRPr="00EE0F90">
              <w:rPr>
                <w:rFonts w:ascii="Times New Roman" w:hAnsi="Times New Roman" w:cs="Times New Roman"/>
                <w:sz w:val="24"/>
                <w:szCs w:val="24"/>
              </w:rPr>
              <w:t>répartition des patients selon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l’étiologie et l’attitude thérapeutique</w:t>
            </w:r>
          </w:p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8EC" w:rsidTr="00AC1E9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049" w:type="dxa"/>
            <w:tcBorders>
              <w:top w:val="single" w:sz="4" w:space="0" w:color="auto"/>
              <w:bottom w:val="nil"/>
            </w:tcBorders>
          </w:tcPr>
          <w:p w:rsidR="00A828EC" w:rsidRPr="00EE0F90" w:rsidRDefault="00A828EC" w:rsidP="00AC1E97">
            <w:pPr>
              <w:tabs>
                <w:tab w:val="left" w:pos="137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EE0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Traitement</w:t>
            </w:r>
          </w:p>
        </w:tc>
      </w:tr>
    </w:tbl>
    <w:p w:rsidR="00A828EC" w:rsidRDefault="00A828EC" w:rsidP="00A828EC">
      <w:pPr>
        <w:tabs>
          <w:tab w:val="left" w:pos="13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85"/>
      </w:tblGrid>
      <w:tr w:rsidR="00A828EC" w:rsidTr="00AC1E9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685" w:type="dxa"/>
            <w:tcBorders>
              <w:bottom w:val="nil"/>
            </w:tcBorders>
          </w:tcPr>
          <w:p w:rsidR="00A828EC" w:rsidRDefault="00A828EC" w:rsidP="00AC1E97">
            <w:pPr>
              <w:tabs>
                <w:tab w:val="left" w:pos="137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8EC" w:rsidRPr="00EE0F90" w:rsidRDefault="00A828EC" w:rsidP="00A828EC">
      <w:pPr>
        <w:tabs>
          <w:tab w:val="left" w:pos="1501"/>
        </w:tabs>
        <w:spacing w:line="240" w:lineRule="auto"/>
        <w:rPr>
          <w:rFonts w:ascii="Times New Roman" w:hAnsi="Times New Roman" w:cs="Times New Roman"/>
          <w:b/>
        </w:rPr>
      </w:pPr>
      <w:r w:rsidRPr="00EE0F90">
        <w:rPr>
          <w:rFonts w:ascii="Times New Roman" w:hAnsi="Times New Roman" w:cs="Times New Roman"/>
          <w:b/>
        </w:rPr>
        <w:t>Étiologies</w:t>
      </w:r>
      <w:r w:rsidRPr="00EE0F90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Pr="00EE0F90">
        <w:rPr>
          <w:rFonts w:ascii="Times New Roman" w:hAnsi="Times New Roman" w:cs="Times New Roman"/>
          <w:b/>
        </w:rPr>
        <w:t xml:space="preserve"> Médical seul       Médical+      Médical+          </w:t>
      </w:r>
      <w:r>
        <w:rPr>
          <w:rFonts w:ascii="Times New Roman" w:hAnsi="Times New Roman" w:cs="Times New Roman"/>
          <w:b/>
        </w:rPr>
        <w:t>E</w:t>
      </w:r>
      <w:r w:rsidRPr="00EE0F90">
        <w:rPr>
          <w:rFonts w:ascii="Times New Roman" w:hAnsi="Times New Roman" w:cs="Times New Roman"/>
          <w:b/>
        </w:rPr>
        <w:t>ndoscopie         Médical+</w:t>
      </w:r>
    </w:p>
    <w:p w:rsidR="00A828EC" w:rsidRPr="00EE0F90" w:rsidRDefault="00A828EC" w:rsidP="00A828EC">
      <w:pPr>
        <w:tabs>
          <w:tab w:val="left" w:pos="1501"/>
        </w:tabs>
        <w:spacing w:line="240" w:lineRule="auto"/>
        <w:rPr>
          <w:rFonts w:ascii="Times New Roman" w:hAnsi="Times New Roman" w:cs="Times New Roman"/>
          <w:b/>
        </w:rPr>
      </w:pPr>
      <w:r w:rsidRPr="00EE0F90"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EE0F90">
        <w:rPr>
          <w:rFonts w:ascii="Times New Roman" w:hAnsi="Times New Roman" w:cs="Times New Roman"/>
          <w:b/>
        </w:rPr>
        <w:t xml:space="preserve">Chirurgie      </w:t>
      </w:r>
      <w:proofErr w:type="spellStart"/>
      <w:r w:rsidRPr="00EE0F90">
        <w:rPr>
          <w:rFonts w:ascii="Times New Roman" w:hAnsi="Times New Roman" w:cs="Times New Roman"/>
          <w:b/>
        </w:rPr>
        <w:t>Chirurgie</w:t>
      </w:r>
      <w:proofErr w:type="spellEnd"/>
      <w:r w:rsidRPr="00EE0F90">
        <w:rPr>
          <w:rFonts w:ascii="Times New Roman" w:hAnsi="Times New Roman" w:cs="Times New Roman"/>
          <w:b/>
        </w:rPr>
        <w:t xml:space="preserve">+                                  </w:t>
      </w:r>
      <w:r>
        <w:rPr>
          <w:rFonts w:ascii="Times New Roman" w:hAnsi="Times New Roman" w:cs="Times New Roman"/>
          <w:b/>
        </w:rPr>
        <w:t>I</w:t>
      </w:r>
      <w:r w:rsidRPr="00EE0F90">
        <w:rPr>
          <w:rFonts w:ascii="Times New Roman" w:hAnsi="Times New Roman" w:cs="Times New Roman"/>
          <w:b/>
        </w:rPr>
        <w:t>ntubation</w:t>
      </w:r>
    </w:p>
    <w:p w:rsidR="00A828EC" w:rsidRPr="00EE0F90" w:rsidRDefault="00A828EC" w:rsidP="00A828EC">
      <w:pPr>
        <w:tabs>
          <w:tab w:val="left" w:pos="1501"/>
        </w:tabs>
        <w:spacing w:line="240" w:lineRule="auto"/>
        <w:rPr>
          <w:rFonts w:ascii="Times New Roman" w:hAnsi="Times New Roman" w:cs="Times New Roman"/>
          <w:b/>
        </w:rPr>
      </w:pPr>
      <w:r w:rsidRPr="00EE0F90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EE0F90">
        <w:rPr>
          <w:rFonts w:ascii="Times New Roman" w:hAnsi="Times New Roman" w:cs="Times New Roman"/>
          <w:b/>
        </w:rPr>
        <w:t xml:space="preserve"> Endoscopie</w:t>
      </w:r>
    </w:p>
    <w:tbl>
      <w:tblPr>
        <w:tblW w:w="0" w:type="auto"/>
        <w:tblInd w:w="1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28"/>
      </w:tblGrid>
      <w:tr w:rsidR="00A828EC" w:rsidTr="00AC1E9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28" w:type="dxa"/>
          </w:tcPr>
          <w:p w:rsidR="00A828EC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  <w:r w:rsidRPr="00EE0F90">
        <w:rPr>
          <w:rFonts w:ascii="Times New Roman" w:hAnsi="Times New Roman" w:cs="Times New Roman"/>
          <w:b/>
        </w:rPr>
        <w:t xml:space="preserve">Laryngite  </w:t>
      </w:r>
      <w:r w:rsidRPr="00EE0F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EE0F90">
        <w:rPr>
          <w:rFonts w:ascii="Times New Roman" w:hAnsi="Times New Roman" w:cs="Times New Roman"/>
        </w:rPr>
        <w:t xml:space="preserve">  27</w:t>
      </w:r>
    </w:p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  <w:b/>
        </w:rPr>
      </w:pPr>
      <w:r w:rsidRPr="00EE0F90">
        <w:rPr>
          <w:rFonts w:ascii="Times New Roman" w:hAnsi="Times New Roman" w:cs="Times New Roman"/>
          <w:b/>
        </w:rPr>
        <w:t xml:space="preserve">CE </w:t>
      </w:r>
      <w:r>
        <w:rPr>
          <w:rFonts w:ascii="Times New Roman" w:hAnsi="Times New Roman" w:cs="Times New Roman"/>
          <w:b/>
        </w:rPr>
        <w:t>laryngotrachéale</w:t>
      </w:r>
      <w:r w:rsidRPr="00EE0F90">
        <w:rPr>
          <w:rFonts w:ascii="Times New Roman" w:hAnsi="Times New Roman" w:cs="Times New Roman"/>
          <w:b/>
        </w:rPr>
        <w:t xml:space="preserve">                        </w:t>
      </w:r>
      <w:r w:rsidRPr="00EE0F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Pr="00EE0F90">
        <w:rPr>
          <w:rFonts w:ascii="Times New Roman" w:hAnsi="Times New Roman" w:cs="Times New Roman"/>
        </w:rPr>
        <w:t xml:space="preserve">   2                     </w:t>
      </w:r>
      <w:r>
        <w:rPr>
          <w:rFonts w:ascii="Times New Roman" w:hAnsi="Times New Roman" w:cs="Times New Roman"/>
        </w:rPr>
        <w:t xml:space="preserve"> </w:t>
      </w:r>
      <w:r w:rsidRPr="00EE0F90">
        <w:rPr>
          <w:rFonts w:ascii="Times New Roman" w:hAnsi="Times New Roman" w:cs="Times New Roman"/>
        </w:rPr>
        <w:t xml:space="preserve">  </w:t>
      </w:r>
      <w:proofErr w:type="spellStart"/>
      <w:r w:rsidRPr="00EE0F90">
        <w:rPr>
          <w:rFonts w:ascii="Times New Roman" w:hAnsi="Times New Roman" w:cs="Times New Roman"/>
        </w:rPr>
        <w:t>2</w:t>
      </w:r>
      <w:proofErr w:type="spellEnd"/>
      <w:r w:rsidRPr="00EE0F90">
        <w:rPr>
          <w:rFonts w:ascii="Times New Roman" w:hAnsi="Times New Roman" w:cs="Times New Roman"/>
        </w:rPr>
        <w:t xml:space="preserve">                       18</w:t>
      </w:r>
    </w:p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  <w:r w:rsidRPr="00EE0F90">
        <w:rPr>
          <w:rFonts w:ascii="Times New Roman" w:hAnsi="Times New Roman" w:cs="Times New Roman"/>
          <w:b/>
        </w:rPr>
        <w:t xml:space="preserve">Stridor </w:t>
      </w:r>
      <w:r w:rsidRPr="00EE0F9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Pr="00EE0F90">
        <w:rPr>
          <w:rFonts w:ascii="Times New Roman" w:hAnsi="Times New Roman" w:cs="Times New Roman"/>
        </w:rPr>
        <w:t xml:space="preserve"> 18</w:t>
      </w:r>
    </w:p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  <w:r w:rsidRPr="00EE0F90">
        <w:rPr>
          <w:rFonts w:ascii="Times New Roman" w:hAnsi="Times New Roman" w:cs="Times New Roman"/>
          <w:b/>
        </w:rPr>
        <w:t xml:space="preserve">Papillomatose </w:t>
      </w:r>
      <w:r w:rsidRPr="00EE0F90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EE0F90">
        <w:rPr>
          <w:rFonts w:ascii="Times New Roman" w:hAnsi="Times New Roman" w:cs="Times New Roman"/>
        </w:rPr>
        <w:t xml:space="preserve">  5                       10</w:t>
      </w:r>
    </w:p>
    <w:p w:rsidR="00A828EC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  <w:r w:rsidRPr="00EE0F90">
        <w:rPr>
          <w:rFonts w:ascii="Times New Roman" w:hAnsi="Times New Roman" w:cs="Times New Roman"/>
          <w:b/>
        </w:rPr>
        <w:t>Angiome sous glottique</w:t>
      </w:r>
      <w:r>
        <w:rPr>
          <w:rFonts w:ascii="Times New Roman" w:hAnsi="Times New Roman" w:cs="Times New Roman"/>
        </w:rPr>
        <w:t xml:space="preserve">        2</w:t>
      </w:r>
    </w:p>
    <w:p w:rsidR="00A828EC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  <w:r w:rsidRPr="00EE0F90">
        <w:rPr>
          <w:rFonts w:ascii="Times New Roman" w:hAnsi="Times New Roman" w:cs="Times New Roman"/>
          <w:b/>
        </w:rPr>
        <w:t>Sténose laryngée</w:t>
      </w:r>
      <w:r>
        <w:rPr>
          <w:rFonts w:ascii="Times New Roman" w:hAnsi="Times New Roman" w:cs="Times New Roman"/>
        </w:rPr>
        <w:t xml:space="preserve">                                         1</w:t>
      </w:r>
    </w:p>
    <w:tbl>
      <w:tblPr>
        <w:tblW w:w="0" w:type="auto"/>
        <w:tblInd w:w="9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34"/>
      </w:tblGrid>
      <w:tr w:rsidR="00A828EC" w:rsidTr="00AC1E9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34" w:type="dxa"/>
          </w:tcPr>
          <w:p w:rsidR="00A828EC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b/>
              </w:rPr>
            </w:pPr>
            <w:r w:rsidRPr="00EE0F90">
              <w:rPr>
                <w:rFonts w:ascii="Times New Roman" w:hAnsi="Times New Roman" w:cs="Times New Roman"/>
                <w:b/>
              </w:rPr>
              <w:t>Total et pourcentage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EE0F90">
              <w:rPr>
                <w:rFonts w:ascii="Times New Roman" w:hAnsi="Times New Roman" w:cs="Times New Roman"/>
              </w:rPr>
              <w:t>20(24%)        3(4%)              7(8%)</w:t>
            </w:r>
            <w:r>
              <w:rPr>
                <w:rFonts w:ascii="Times New Roman" w:hAnsi="Times New Roman" w:cs="Times New Roman"/>
                <w:b/>
              </w:rPr>
              <w:t xml:space="preserve">                28(33%)          27(32%)</w:t>
            </w:r>
          </w:p>
          <w:p w:rsidR="00A828EC" w:rsidRPr="00EE0F90" w:rsidRDefault="00A828EC" w:rsidP="00AC1E97">
            <w:pPr>
              <w:tabs>
                <w:tab w:val="left" w:pos="137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 : corps étrangers</w:t>
            </w:r>
          </w:p>
        </w:tc>
      </w:tr>
    </w:tbl>
    <w:p w:rsidR="00A828EC" w:rsidRPr="00EE0F90" w:rsidRDefault="00A828EC" w:rsidP="00A828EC">
      <w:pPr>
        <w:tabs>
          <w:tab w:val="left" w:pos="1379"/>
        </w:tabs>
        <w:rPr>
          <w:rFonts w:ascii="Times New Roman" w:hAnsi="Times New Roman" w:cs="Times New Roman"/>
        </w:rPr>
      </w:pPr>
    </w:p>
    <w:p w:rsidR="005B6B59" w:rsidRDefault="005B6B59"/>
    <w:sectPr w:rsidR="005B6B59" w:rsidSect="005B6B5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977282"/>
      <w:docPartObj>
        <w:docPartGallery w:val="Page Numbers (Bottom of Page)"/>
        <w:docPartUnique/>
      </w:docPartObj>
    </w:sdtPr>
    <w:sdtEndPr/>
    <w:sdtContent>
      <w:p w:rsidR="00E32BF7" w:rsidRDefault="00A828E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2BF7" w:rsidRDefault="00A828EC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A828EC"/>
    <w:rsid w:val="00011EC8"/>
    <w:rsid w:val="000270B8"/>
    <w:rsid w:val="001375CE"/>
    <w:rsid w:val="00142161"/>
    <w:rsid w:val="001B3801"/>
    <w:rsid w:val="001E140A"/>
    <w:rsid w:val="00207C1D"/>
    <w:rsid w:val="00220C4D"/>
    <w:rsid w:val="00256F20"/>
    <w:rsid w:val="002A7988"/>
    <w:rsid w:val="002B28DE"/>
    <w:rsid w:val="00333053"/>
    <w:rsid w:val="00335441"/>
    <w:rsid w:val="003A6F32"/>
    <w:rsid w:val="003C4363"/>
    <w:rsid w:val="003E7918"/>
    <w:rsid w:val="00403E36"/>
    <w:rsid w:val="00423AC3"/>
    <w:rsid w:val="004A6FDC"/>
    <w:rsid w:val="004D1CE7"/>
    <w:rsid w:val="004F5F23"/>
    <w:rsid w:val="00500B65"/>
    <w:rsid w:val="00531727"/>
    <w:rsid w:val="005A57D9"/>
    <w:rsid w:val="005B6B59"/>
    <w:rsid w:val="005C7062"/>
    <w:rsid w:val="005E4019"/>
    <w:rsid w:val="00691694"/>
    <w:rsid w:val="006B0EFB"/>
    <w:rsid w:val="006C31F3"/>
    <w:rsid w:val="006C53A5"/>
    <w:rsid w:val="0071139B"/>
    <w:rsid w:val="00711695"/>
    <w:rsid w:val="00746C80"/>
    <w:rsid w:val="007A66B3"/>
    <w:rsid w:val="007A6A5C"/>
    <w:rsid w:val="007C265C"/>
    <w:rsid w:val="00800558"/>
    <w:rsid w:val="00827674"/>
    <w:rsid w:val="008323C2"/>
    <w:rsid w:val="00893F39"/>
    <w:rsid w:val="008B4752"/>
    <w:rsid w:val="008B6BE0"/>
    <w:rsid w:val="008F778D"/>
    <w:rsid w:val="009520C0"/>
    <w:rsid w:val="00955525"/>
    <w:rsid w:val="009A4533"/>
    <w:rsid w:val="00A12EDB"/>
    <w:rsid w:val="00A828EC"/>
    <w:rsid w:val="00AB098E"/>
    <w:rsid w:val="00AE6FE7"/>
    <w:rsid w:val="00B16AC2"/>
    <w:rsid w:val="00B21C8E"/>
    <w:rsid w:val="00B51C22"/>
    <w:rsid w:val="00B6529A"/>
    <w:rsid w:val="00B8261D"/>
    <w:rsid w:val="00BB1331"/>
    <w:rsid w:val="00BC48CC"/>
    <w:rsid w:val="00BE6F11"/>
    <w:rsid w:val="00BF42F1"/>
    <w:rsid w:val="00C51D8B"/>
    <w:rsid w:val="00C975F0"/>
    <w:rsid w:val="00CD4B19"/>
    <w:rsid w:val="00D23357"/>
    <w:rsid w:val="00D24B88"/>
    <w:rsid w:val="00D26EC5"/>
    <w:rsid w:val="00D95E57"/>
    <w:rsid w:val="00DE0088"/>
    <w:rsid w:val="00DE0AA7"/>
    <w:rsid w:val="00E63CD6"/>
    <w:rsid w:val="00E718E1"/>
    <w:rsid w:val="00E819C6"/>
    <w:rsid w:val="00E960C8"/>
    <w:rsid w:val="00EF599C"/>
    <w:rsid w:val="00F135CD"/>
    <w:rsid w:val="00F27204"/>
    <w:rsid w:val="00F52413"/>
    <w:rsid w:val="00F55851"/>
    <w:rsid w:val="00F823BA"/>
    <w:rsid w:val="00FB3BD7"/>
    <w:rsid w:val="00FB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8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ITIERE franck</dc:creator>
  <cp:lastModifiedBy>ITIERE franck</cp:lastModifiedBy>
  <cp:revision>1</cp:revision>
  <dcterms:created xsi:type="dcterms:W3CDTF">2018-01-18T09:49:00Z</dcterms:created>
  <dcterms:modified xsi:type="dcterms:W3CDTF">2018-01-18T09:49:00Z</dcterms:modified>
</cp:coreProperties>
</file>