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25414" w14:textId="77777777" w:rsidR="003E3531" w:rsidRPr="003E3531" w:rsidRDefault="003E3531" w:rsidP="003E3531">
      <w:pPr>
        <w:keepNext/>
        <w:spacing w:after="200" w:line="240" w:lineRule="auto"/>
        <w:ind w:firstLine="567"/>
        <w:jc w:val="both"/>
        <w:rPr>
          <w:rFonts w:ascii="Times New Roman" w:hAnsi="Times New Roman"/>
          <w:b/>
          <w:bCs/>
          <w:color w:val="44546A" w:themeColor="text2"/>
          <w:u w:val="single"/>
        </w:rPr>
      </w:pPr>
      <w:r w:rsidRPr="003E3531">
        <w:rPr>
          <w:rFonts w:ascii="Times New Roman" w:hAnsi="Times New Roman"/>
          <w:b/>
          <w:bCs/>
          <w:color w:val="44546A" w:themeColor="text2"/>
          <w:u w:val="single"/>
        </w:rPr>
        <w:t xml:space="preserve">Tableau </w:t>
      </w:r>
      <w:r w:rsidRPr="003E3531">
        <w:rPr>
          <w:rFonts w:ascii="Times New Roman" w:hAnsi="Times New Roman"/>
          <w:b/>
          <w:bCs/>
          <w:color w:val="44546A" w:themeColor="text2"/>
          <w:u w:val="single"/>
        </w:rPr>
        <w:fldChar w:fldCharType="begin"/>
      </w:r>
      <w:r w:rsidRPr="003E3531">
        <w:rPr>
          <w:rFonts w:ascii="Times New Roman" w:hAnsi="Times New Roman"/>
          <w:b/>
          <w:bCs/>
          <w:color w:val="44546A" w:themeColor="text2"/>
          <w:u w:val="single"/>
        </w:rPr>
        <w:instrText xml:space="preserve"> SEQ Tableau \* ARABIC </w:instrText>
      </w:r>
      <w:r w:rsidRPr="003E3531">
        <w:rPr>
          <w:rFonts w:ascii="Times New Roman" w:hAnsi="Times New Roman"/>
          <w:b/>
          <w:bCs/>
          <w:color w:val="44546A" w:themeColor="text2"/>
          <w:u w:val="single"/>
        </w:rPr>
        <w:fldChar w:fldCharType="separate"/>
      </w:r>
      <w:r w:rsidRPr="003E3531">
        <w:rPr>
          <w:rFonts w:ascii="Times New Roman" w:hAnsi="Times New Roman"/>
          <w:b/>
          <w:bCs/>
          <w:noProof/>
          <w:color w:val="44546A" w:themeColor="text2"/>
          <w:u w:val="single"/>
        </w:rPr>
        <w:t>1</w:t>
      </w:r>
      <w:r w:rsidRPr="003E3531">
        <w:rPr>
          <w:rFonts w:ascii="Times New Roman" w:hAnsi="Times New Roman"/>
          <w:b/>
          <w:bCs/>
          <w:color w:val="44546A" w:themeColor="text2"/>
          <w:u w:val="single"/>
        </w:rPr>
        <w:fldChar w:fldCharType="end"/>
      </w:r>
      <w:r w:rsidRPr="003E3531">
        <w:rPr>
          <w:rFonts w:ascii="Times New Roman" w:hAnsi="Times New Roman"/>
          <w:b/>
          <w:bCs/>
          <w:color w:val="44546A" w:themeColor="text2"/>
          <w:u w:val="single"/>
        </w:rPr>
        <w:t>: Profile clinique des patients présentant un abcès hépatique</w:t>
      </w:r>
    </w:p>
    <w:tbl>
      <w:tblPr>
        <w:tblStyle w:val="Grilledutableau"/>
        <w:tblW w:w="10030" w:type="dxa"/>
        <w:tblLook w:val="04A0" w:firstRow="1" w:lastRow="0" w:firstColumn="1" w:lastColumn="0" w:noHBand="0" w:noVBand="1"/>
      </w:tblPr>
      <w:tblGrid>
        <w:gridCol w:w="2733"/>
        <w:gridCol w:w="3284"/>
        <w:gridCol w:w="2057"/>
        <w:gridCol w:w="1956"/>
      </w:tblGrid>
      <w:tr w:rsidR="003E3531" w:rsidRPr="003E3531" w14:paraId="67EBAEA3" w14:textId="77777777" w:rsidTr="00B559DC">
        <w:trPr>
          <w:trHeight w:val="542"/>
        </w:trPr>
        <w:tc>
          <w:tcPr>
            <w:tcW w:w="2763" w:type="dxa"/>
            <w:tcBorders>
              <w:top w:val="nil"/>
              <w:left w:val="nil"/>
              <w:bottom w:val="single" w:sz="4" w:space="0" w:color="auto"/>
            </w:tcBorders>
          </w:tcPr>
          <w:p w14:paraId="67603444" w14:textId="77777777" w:rsidR="003E3531" w:rsidRPr="003E3531" w:rsidRDefault="003E3531" w:rsidP="003E3531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322" w:type="dxa"/>
            <w:tcBorders>
              <w:bottom w:val="single" w:sz="4" w:space="0" w:color="auto"/>
            </w:tcBorders>
          </w:tcPr>
          <w:p w14:paraId="70C20CF6" w14:textId="77777777" w:rsidR="003E3531" w:rsidRPr="003E3531" w:rsidRDefault="003E3531" w:rsidP="003E353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3531">
              <w:rPr>
                <w:rFonts w:ascii="Times New Roman" w:hAnsi="Times New Roman" w:cs="Times New Roman"/>
                <w:b/>
                <w:color w:val="000000" w:themeColor="text1"/>
              </w:rPr>
              <w:t xml:space="preserve">Paramètres 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5F7827A9" w14:textId="77777777" w:rsidR="003E3531" w:rsidRPr="003E3531" w:rsidRDefault="003E3531" w:rsidP="003E353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3E353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Effectif</w:t>
            </w:r>
            <w:proofErr w:type="spellEnd"/>
            <w:r w:rsidRPr="003E353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(n)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14:paraId="1F96669F" w14:textId="77777777" w:rsidR="003E3531" w:rsidRPr="003E3531" w:rsidRDefault="003E3531" w:rsidP="003E353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3E353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Pourcentage</w:t>
            </w:r>
            <w:proofErr w:type="spellEnd"/>
            <w:r w:rsidRPr="003E353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(%)</w:t>
            </w:r>
          </w:p>
        </w:tc>
      </w:tr>
      <w:tr w:rsidR="003E3531" w:rsidRPr="003E3531" w14:paraId="5FF163A1" w14:textId="77777777" w:rsidTr="00B559DC">
        <w:trPr>
          <w:trHeight w:val="542"/>
        </w:trPr>
        <w:tc>
          <w:tcPr>
            <w:tcW w:w="2763" w:type="dxa"/>
            <w:vMerge w:val="restart"/>
            <w:tcBorders>
              <w:right w:val="single" w:sz="4" w:space="0" w:color="auto"/>
            </w:tcBorders>
          </w:tcPr>
          <w:p w14:paraId="57978AFD" w14:textId="77777777" w:rsidR="003E3531" w:rsidRPr="003E3531" w:rsidRDefault="003E3531" w:rsidP="003E353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3E353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Symptômes</w:t>
            </w:r>
            <w:proofErr w:type="spellEnd"/>
            <w:r w:rsidRPr="003E353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BFBB3" w14:textId="77777777" w:rsidR="003E3531" w:rsidRPr="003E3531" w:rsidRDefault="003E3531" w:rsidP="003E353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3E353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Douleur</w:t>
            </w:r>
            <w:proofErr w:type="spellEnd"/>
            <w:r w:rsidRPr="003E353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3E353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abdominale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B40288" w14:textId="77777777" w:rsidR="003E3531" w:rsidRPr="003E3531" w:rsidRDefault="003E3531" w:rsidP="003E35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3E353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1E2AB" w14:textId="77777777" w:rsidR="003E3531" w:rsidRPr="003E3531" w:rsidRDefault="003E3531" w:rsidP="003E35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3E353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93,8</w:t>
            </w:r>
          </w:p>
        </w:tc>
      </w:tr>
      <w:tr w:rsidR="003E3531" w:rsidRPr="003E3531" w14:paraId="36380518" w14:textId="77777777" w:rsidTr="00B559DC">
        <w:trPr>
          <w:trHeight w:val="552"/>
        </w:trPr>
        <w:tc>
          <w:tcPr>
            <w:tcW w:w="2763" w:type="dxa"/>
            <w:vMerge/>
            <w:tcBorders>
              <w:right w:val="single" w:sz="4" w:space="0" w:color="auto"/>
            </w:tcBorders>
          </w:tcPr>
          <w:p w14:paraId="4A880974" w14:textId="77777777" w:rsidR="003E3531" w:rsidRPr="003E3531" w:rsidRDefault="003E3531" w:rsidP="003E353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F8B8B" w14:textId="77777777" w:rsidR="003E3531" w:rsidRPr="003E3531" w:rsidRDefault="003E3531" w:rsidP="003E353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3E353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Fièvre</w:t>
            </w:r>
            <w:proofErr w:type="spellEnd"/>
            <w:r w:rsidRPr="003E353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93C9F" w14:textId="77777777" w:rsidR="003E3531" w:rsidRPr="003E3531" w:rsidRDefault="003E3531" w:rsidP="003E35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3E353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11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77387" w14:textId="77777777" w:rsidR="003E3531" w:rsidRPr="003E3531" w:rsidRDefault="003E3531" w:rsidP="003E35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3E353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68,8</w:t>
            </w:r>
          </w:p>
        </w:tc>
      </w:tr>
      <w:tr w:rsidR="003E3531" w:rsidRPr="003E3531" w14:paraId="7C7D1324" w14:textId="77777777" w:rsidTr="00B559DC">
        <w:trPr>
          <w:trHeight w:val="542"/>
        </w:trPr>
        <w:tc>
          <w:tcPr>
            <w:tcW w:w="2763" w:type="dxa"/>
            <w:vMerge/>
            <w:tcBorders>
              <w:right w:val="single" w:sz="4" w:space="0" w:color="auto"/>
            </w:tcBorders>
          </w:tcPr>
          <w:p w14:paraId="1E2837B9" w14:textId="77777777" w:rsidR="003E3531" w:rsidRPr="003E3531" w:rsidRDefault="003E3531" w:rsidP="003E353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E6B0F" w14:textId="77777777" w:rsidR="003E3531" w:rsidRPr="003E3531" w:rsidRDefault="003E3531" w:rsidP="003E3531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proofErr w:type="spellStart"/>
            <w:r w:rsidRPr="003E3531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Vomissements</w:t>
            </w:r>
            <w:proofErr w:type="spellEnd"/>
            <w:r w:rsidRPr="003E3531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DD06D" w14:textId="77777777" w:rsidR="003E3531" w:rsidRPr="003E3531" w:rsidRDefault="003E3531" w:rsidP="003E353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3E3531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1C55B" w14:textId="77777777" w:rsidR="003E3531" w:rsidRPr="003E3531" w:rsidRDefault="003E3531" w:rsidP="003E353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3E3531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6,3</w:t>
            </w:r>
          </w:p>
        </w:tc>
      </w:tr>
      <w:tr w:rsidR="003E3531" w:rsidRPr="003E3531" w14:paraId="17A6C621" w14:textId="77777777" w:rsidTr="00B559DC">
        <w:trPr>
          <w:trHeight w:val="656"/>
        </w:trPr>
        <w:tc>
          <w:tcPr>
            <w:tcW w:w="2763" w:type="dxa"/>
            <w:vMerge/>
            <w:tcBorders>
              <w:right w:val="single" w:sz="4" w:space="0" w:color="auto"/>
            </w:tcBorders>
          </w:tcPr>
          <w:p w14:paraId="6554392C" w14:textId="77777777" w:rsidR="003E3531" w:rsidRPr="003E3531" w:rsidRDefault="003E3531" w:rsidP="003E353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38CE" w14:textId="77777777" w:rsidR="003E3531" w:rsidRPr="003E3531" w:rsidRDefault="003E3531" w:rsidP="003E3531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proofErr w:type="spellStart"/>
            <w:r w:rsidRPr="003E3531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Diarrhée</w:t>
            </w:r>
            <w:proofErr w:type="spellEnd"/>
            <w:r w:rsidRPr="003E3531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1F4A" w14:textId="77777777" w:rsidR="003E3531" w:rsidRPr="003E3531" w:rsidRDefault="003E3531" w:rsidP="003E353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3E3531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2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1574" w14:textId="77777777" w:rsidR="003E3531" w:rsidRPr="003E3531" w:rsidRDefault="003E3531" w:rsidP="003E353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3E3531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12,5</w:t>
            </w:r>
          </w:p>
        </w:tc>
      </w:tr>
      <w:tr w:rsidR="003E3531" w:rsidRPr="003E3531" w14:paraId="78E606C7" w14:textId="77777777" w:rsidTr="00B559DC">
        <w:trPr>
          <w:trHeight w:val="542"/>
        </w:trPr>
        <w:tc>
          <w:tcPr>
            <w:tcW w:w="2763" w:type="dxa"/>
            <w:vMerge w:val="restart"/>
            <w:tcBorders>
              <w:right w:val="single" w:sz="4" w:space="0" w:color="auto"/>
            </w:tcBorders>
          </w:tcPr>
          <w:p w14:paraId="740BA24C" w14:textId="77777777" w:rsidR="003E3531" w:rsidRPr="003E3531" w:rsidRDefault="003E3531" w:rsidP="003E353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3E353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Facteurs</w:t>
            </w:r>
            <w:proofErr w:type="spellEnd"/>
            <w:r w:rsidRPr="003E353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de </w:t>
            </w:r>
            <w:proofErr w:type="spellStart"/>
            <w:r w:rsidRPr="003E353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risque</w:t>
            </w:r>
            <w:proofErr w:type="spellEnd"/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E344B" w14:textId="77777777" w:rsidR="003E3531" w:rsidRPr="003E3531" w:rsidRDefault="003E3531" w:rsidP="003E353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3E353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Alcool</w:t>
            </w:r>
            <w:proofErr w:type="spellEnd"/>
            <w:r w:rsidRPr="003E353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0916A9" w14:textId="77777777" w:rsidR="003E3531" w:rsidRPr="003E3531" w:rsidRDefault="003E3531" w:rsidP="003E35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3E353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71D25" w14:textId="77777777" w:rsidR="003E3531" w:rsidRPr="003E3531" w:rsidRDefault="003E3531" w:rsidP="003E35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3E353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62,5</w:t>
            </w:r>
          </w:p>
        </w:tc>
      </w:tr>
      <w:tr w:rsidR="003E3531" w:rsidRPr="003E3531" w14:paraId="60123445" w14:textId="77777777" w:rsidTr="00B559DC">
        <w:trPr>
          <w:trHeight w:val="552"/>
        </w:trPr>
        <w:tc>
          <w:tcPr>
            <w:tcW w:w="2763" w:type="dxa"/>
            <w:vMerge/>
            <w:tcBorders>
              <w:right w:val="single" w:sz="4" w:space="0" w:color="auto"/>
            </w:tcBorders>
          </w:tcPr>
          <w:p w14:paraId="2B9F078A" w14:textId="77777777" w:rsidR="003E3531" w:rsidRPr="003E3531" w:rsidRDefault="003E3531" w:rsidP="003E353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10DBB" w14:textId="77777777" w:rsidR="003E3531" w:rsidRPr="003E3531" w:rsidRDefault="003E3531" w:rsidP="003E3531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proofErr w:type="spellStart"/>
            <w:r w:rsidRPr="003E3531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Diabète</w:t>
            </w:r>
            <w:proofErr w:type="spellEnd"/>
            <w:r w:rsidRPr="003E3531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8752E" w14:textId="77777777" w:rsidR="003E3531" w:rsidRPr="003E3531" w:rsidRDefault="003E3531" w:rsidP="003E353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3E3531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2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45307" w14:textId="77777777" w:rsidR="003E3531" w:rsidRPr="003E3531" w:rsidRDefault="003E3531" w:rsidP="003E353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3E3531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12,5</w:t>
            </w:r>
          </w:p>
        </w:tc>
      </w:tr>
      <w:tr w:rsidR="003E3531" w:rsidRPr="003E3531" w14:paraId="51D3F52C" w14:textId="77777777" w:rsidTr="00B559DC">
        <w:trPr>
          <w:trHeight w:val="552"/>
        </w:trPr>
        <w:tc>
          <w:tcPr>
            <w:tcW w:w="2763" w:type="dxa"/>
            <w:vMerge/>
            <w:tcBorders>
              <w:right w:val="single" w:sz="4" w:space="0" w:color="auto"/>
            </w:tcBorders>
          </w:tcPr>
          <w:p w14:paraId="356C1727" w14:textId="77777777" w:rsidR="003E3531" w:rsidRPr="003E3531" w:rsidRDefault="003E3531" w:rsidP="003E353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1614" w14:textId="77777777" w:rsidR="003E3531" w:rsidRPr="003E3531" w:rsidRDefault="003E3531" w:rsidP="003E3531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3E3531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VIH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A7C1" w14:textId="77777777" w:rsidR="003E3531" w:rsidRPr="003E3531" w:rsidRDefault="003E3531" w:rsidP="003E353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3E3531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4A37" w14:textId="77777777" w:rsidR="003E3531" w:rsidRPr="003E3531" w:rsidRDefault="003E3531" w:rsidP="003E353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3E3531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6,3</w:t>
            </w:r>
          </w:p>
        </w:tc>
      </w:tr>
      <w:tr w:rsidR="003E3531" w:rsidRPr="003E3531" w14:paraId="6008404B" w14:textId="77777777" w:rsidTr="00B559DC">
        <w:trPr>
          <w:trHeight w:val="627"/>
        </w:trPr>
        <w:tc>
          <w:tcPr>
            <w:tcW w:w="2763" w:type="dxa"/>
            <w:vMerge w:val="restart"/>
            <w:tcBorders>
              <w:right w:val="single" w:sz="4" w:space="0" w:color="auto"/>
            </w:tcBorders>
          </w:tcPr>
          <w:p w14:paraId="4B7186FB" w14:textId="77777777" w:rsidR="003E3531" w:rsidRPr="003E3531" w:rsidRDefault="003E3531" w:rsidP="003E353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3E353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Signes</w:t>
            </w:r>
            <w:proofErr w:type="spellEnd"/>
            <w:r w:rsidRPr="003E353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541789" w14:textId="77777777" w:rsidR="003E3531" w:rsidRPr="003E3531" w:rsidRDefault="003E3531" w:rsidP="003E3531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proofErr w:type="spellStart"/>
            <w:r w:rsidRPr="003E3531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Ictère</w:t>
            </w:r>
            <w:proofErr w:type="spellEnd"/>
            <w:r w:rsidRPr="003E3531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17C020" w14:textId="77777777" w:rsidR="003E3531" w:rsidRPr="003E3531" w:rsidRDefault="003E3531" w:rsidP="003E353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3E3531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329843" w14:textId="77777777" w:rsidR="003E3531" w:rsidRPr="003E3531" w:rsidRDefault="003E3531" w:rsidP="003E353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3E3531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25</w:t>
            </w:r>
          </w:p>
        </w:tc>
      </w:tr>
      <w:tr w:rsidR="003E3531" w:rsidRPr="003E3531" w14:paraId="65FEA3DD" w14:textId="77777777" w:rsidTr="00B559DC">
        <w:trPr>
          <w:trHeight w:val="552"/>
        </w:trPr>
        <w:tc>
          <w:tcPr>
            <w:tcW w:w="2763" w:type="dxa"/>
            <w:vMerge/>
            <w:tcBorders>
              <w:right w:val="single" w:sz="4" w:space="0" w:color="auto"/>
            </w:tcBorders>
          </w:tcPr>
          <w:p w14:paraId="37976420" w14:textId="77777777" w:rsidR="003E3531" w:rsidRPr="003E3531" w:rsidRDefault="003E3531" w:rsidP="003E3531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8E229" w14:textId="77777777" w:rsidR="003E3531" w:rsidRPr="003E3531" w:rsidRDefault="003E3531" w:rsidP="003E353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3E353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Hépatomégalie</w:t>
            </w:r>
            <w:proofErr w:type="spellEnd"/>
            <w:r w:rsidRPr="003E353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92420" w14:textId="77777777" w:rsidR="003E3531" w:rsidRPr="003E3531" w:rsidRDefault="003E3531" w:rsidP="003E35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3E353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11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BA250" w14:textId="77777777" w:rsidR="003E3531" w:rsidRPr="003E3531" w:rsidRDefault="003E3531" w:rsidP="003E35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3E353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68,8</w:t>
            </w:r>
          </w:p>
        </w:tc>
      </w:tr>
      <w:tr w:rsidR="003E3531" w:rsidRPr="003E3531" w14:paraId="70D92EE6" w14:textId="77777777" w:rsidTr="00B559DC">
        <w:trPr>
          <w:trHeight w:val="552"/>
        </w:trPr>
        <w:tc>
          <w:tcPr>
            <w:tcW w:w="2763" w:type="dxa"/>
            <w:vMerge/>
            <w:tcBorders>
              <w:right w:val="single" w:sz="4" w:space="0" w:color="auto"/>
            </w:tcBorders>
          </w:tcPr>
          <w:p w14:paraId="74E13617" w14:textId="77777777" w:rsidR="003E3531" w:rsidRPr="003E3531" w:rsidRDefault="003E3531" w:rsidP="003E3531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50444" w14:textId="77777777" w:rsidR="003E3531" w:rsidRPr="003E3531" w:rsidRDefault="003E3531" w:rsidP="003E3531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proofErr w:type="spellStart"/>
            <w:r w:rsidRPr="003E3531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Splénomégalie</w:t>
            </w:r>
            <w:proofErr w:type="spellEnd"/>
            <w:r w:rsidRPr="003E3531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1A4E8" w14:textId="77777777" w:rsidR="003E3531" w:rsidRPr="003E3531" w:rsidRDefault="003E3531" w:rsidP="003E353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3E3531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4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02A08" w14:textId="77777777" w:rsidR="003E3531" w:rsidRPr="003E3531" w:rsidRDefault="003E3531" w:rsidP="003E353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3E3531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25</w:t>
            </w:r>
          </w:p>
        </w:tc>
      </w:tr>
      <w:tr w:rsidR="003E3531" w:rsidRPr="003E3531" w14:paraId="42B75CCB" w14:textId="77777777" w:rsidTr="00B559DC">
        <w:trPr>
          <w:trHeight w:val="552"/>
        </w:trPr>
        <w:tc>
          <w:tcPr>
            <w:tcW w:w="2763" w:type="dxa"/>
            <w:vMerge/>
            <w:tcBorders>
              <w:right w:val="single" w:sz="4" w:space="0" w:color="auto"/>
            </w:tcBorders>
          </w:tcPr>
          <w:p w14:paraId="56E91E05" w14:textId="77777777" w:rsidR="003E3531" w:rsidRPr="003E3531" w:rsidRDefault="003E3531" w:rsidP="003E3531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19862" w14:textId="77777777" w:rsidR="003E3531" w:rsidRPr="003E3531" w:rsidRDefault="003E3531" w:rsidP="003E3531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proofErr w:type="spellStart"/>
            <w:r w:rsidRPr="003E3531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Ascite</w:t>
            </w:r>
            <w:proofErr w:type="spellEnd"/>
            <w:r w:rsidRPr="003E3531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FB707" w14:textId="77777777" w:rsidR="003E3531" w:rsidRPr="003E3531" w:rsidRDefault="003E3531" w:rsidP="003E353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3E3531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D4FB3" w14:textId="77777777" w:rsidR="003E3531" w:rsidRPr="003E3531" w:rsidRDefault="003E3531" w:rsidP="003E353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3E3531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6,3</w:t>
            </w:r>
          </w:p>
        </w:tc>
      </w:tr>
      <w:tr w:rsidR="003E3531" w:rsidRPr="003E3531" w14:paraId="3A0A065D" w14:textId="77777777" w:rsidTr="00B559DC">
        <w:trPr>
          <w:trHeight w:val="552"/>
        </w:trPr>
        <w:tc>
          <w:tcPr>
            <w:tcW w:w="2763" w:type="dxa"/>
            <w:vMerge/>
            <w:tcBorders>
              <w:right w:val="single" w:sz="4" w:space="0" w:color="auto"/>
            </w:tcBorders>
          </w:tcPr>
          <w:p w14:paraId="0F6FBEA0" w14:textId="77777777" w:rsidR="003E3531" w:rsidRPr="003E3531" w:rsidRDefault="003E3531" w:rsidP="003E3531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C2A9" w14:textId="77777777" w:rsidR="003E3531" w:rsidRPr="003E3531" w:rsidRDefault="003E3531" w:rsidP="003E3531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proofErr w:type="spellStart"/>
            <w:r w:rsidRPr="003E3531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Pleurésie</w:t>
            </w:r>
            <w:proofErr w:type="spellEnd"/>
            <w:r w:rsidRPr="003E3531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29F" w14:textId="77777777" w:rsidR="003E3531" w:rsidRPr="003E3531" w:rsidRDefault="003E3531" w:rsidP="003E353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3E3531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66D1" w14:textId="77777777" w:rsidR="003E3531" w:rsidRPr="003E3531" w:rsidRDefault="003E3531" w:rsidP="003E353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3E3531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6,3</w:t>
            </w:r>
          </w:p>
        </w:tc>
      </w:tr>
    </w:tbl>
    <w:p w14:paraId="2DA2FE98" w14:textId="77777777" w:rsidR="003E3531" w:rsidRPr="003E3531" w:rsidRDefault="003E3531" w:rsidP="003E3531">
      <w:pPr>
        <w:spacing w:line="48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14:paraId="0150C07C" w14:textId="77777777" w:rsidR="00C311F0" w:rsidRPr="003E3531" w:rsidRDefault="00C311F0" w:rsidP="003E3531">
      <w:bookmarkStart w:id="0" w:name="_GoBack"/>
      <w:bookmarkEnd w:id="0"/>
    </w:p>
    <w:sectPr w:rsidR="00C311F0" w:rsidRPr="003E3531" w:rsidSect="00B451F3">
      <w:foot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84A9E" w14:textId="77777777" w:rsidR="00B67976" w:rsidRDefault="00B67976">
      <w:pPr>
        <w:spacing w:after="0" w:line="240" w:lineRule="auto"/>
      </w:pPr>
      <w:r>
        <w:separator/>
      </w:r>
    </w:p>
  </w:endnote>
  <w:endnote w:type="continuationSeparator" w:id="0">
    <w:p w14:paraId="5FE2FFD1" w14:textId="77777777" w:rsidR="00B67976" w:rsidRDefault="00B6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6664347"/>
      <w:docPartObj>
        <w:docPartGallery w:val="Page Numbers (Bottom of Page)"/>
        <w:docPartUnique/>
      </w:docPartObj>
    </w:sdtPr>
    <w:sdtEndPr/>
    <w:sdtContent>
      <w:p w14:paraId="72B8F89E" w14:textId="77777777" w:rsidR="002D27AF" w:rsidRDefault="0049024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26ADB3" w14:textId="77777777" w:rsidR="002D27AF" w:rsidRDefault="00B679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7C8ED" w14:textId="77777777" w:rsidR="00B67976" w:rsidRDefault="00B67976">
      <w:pPr>
        <w:spacing w:after="0" w:line="240" w:lineRule="auto"/>
      </w:pPr>
      <w:r>
        <w:separator/>
      </w:r>
    </w:p>
  </w:footnote>
  <w:footnote w:type="continuationSeparator" w:id="0">
    <w:p w14:paraId="75BCF4E7" w14:textId="77777777" w:rsidR="00B67976" w:rsidRDefault="00B67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A6A43"/>
    <w:multiLevelType w:val="hybridMultilevel"/>
    <w:tmpl w:val="ACDC0A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A7BB0"/>
    <w:multiLevelType w:val="hybridMultilevel"/>
    <w:tmpl w:val="B72225EC"/>
    <w:lvl w:ilvl="0" w:tplc="DF7C4BD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CB646B4"/>
    <w:multiLevelType w:val="hybridMultilevel"/>
    <w:tmpl w:val="2D7A07E2"/>
    <w:lvl w:ilvl="0" w:tplc="DC22A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69"/>
    <w:rsid w:val="00133BC1"/>
    <w:rsid w:val="00141BC7"/>
    <w:rsid w:val="001B6E6B"/>
    <w:rsid w:val="001F3226"/>
    <w:rsid w:val="00216768"/>
    <w:rsid w:val="002751A0"/>
    <w:rsid w:val="002A4C0B"/>
    <w:rsid w:val="002E3CB9"/>
    <w:rsid w:val="002F016C"/>
    <w:rsid w:val="00304E7B"/>
    <w:rsid w:val="003E3531"/>
    <w:rsid w:val="004100F2"/>
    <w:rsid w:val="00462CD4"/>
    <w:rsid w:val="004878AD"/>
    <w:rsid w:val="0049024D"/>
    <w:rsid w:val="004C4369"/>
    <w:rsid w:val="00674869"/>
    <w:rsid w:val="0070314A"/>
    <w:rsid w:val="007527A9"/>
    <w:rsid w:val="007A3B70"/>
    <w:rsid w:val="008F36AB"/>
    <w:rsid w:val="009E0A4A"/>
    <w:rsid w:val="009F1AFB"/>
    <w:rsid w:val="00A60B31"/>
    <w:rsid w:val="00A91BF8"/>
    <w:rsid w:val="00AB7C6C"/>
    <w:rsid w:val="00B0027C"/>
    <w:rsid w:val="00B00B03"/>
    <w:rsid w:val="00B67976"/>
    <w:rsid w:val="00BC5201"/>
    <w:rsid w:val="00C311F0"/>
    <w:rsid w:val="00CB14FE"/>
    <w:rsid w:val="00DC4205"/>
    <w:rsid w:val="00EA082B"/>
    <w:rsid w:val="00F1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4ECF"/>
  <w15:chartTrackingRefBased/>
  <w15:docId w15:val="{B8A730D2-8DD6-4A3D-B639-F8A91B05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7486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74869"/>
    <w:pPr>
      <w:ind w:left="720"/>
      <w:contextualSpacing/>
    </w:pPr>
  </w:style>
  <w:style w:type="table" w:styleId="Grilledutableau">
    <w:name w:val="Table Grid"/>
    <w:basedOn w:val="TableauNormal"/>
    <w:uiPriority w:val="39"/>
    <w:rsid w:val="0049024D"/>
    <w:pPr>
      <w:spacing w:after="0" w:line="24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49024D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49024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00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626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887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0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59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199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79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0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94727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1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60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797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5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799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0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459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64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4806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0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9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017-001</dc:creator>
  <cp:keywords/>
  <dc:description/>
  <cp:lastModifiedBy>patrice émery Itoudi.B</cp:lastModifiedBy>
  <cp:revision>15</cp:revision>
  <dcterms:created xsi:type="dcterms:W3CDTF">2019-09-30T13:02:00Z</dcterms:created>
  <dcterms:modified xsi:type="dcterms:W3CDTF">2019-12-25T12:04:00Z</dcterms:modified>
</cp:coreProperties>
</file>