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5C7B00" w:rsidRPr="005C7B00" w:rsidRDefault="005514C3" w:rsidP="005C7B00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5C7B00" w:rsidRPr="005C7B00">
        <w:rPr>
          <w:rFonts w:ascii="Arial Narrow" w:hAnsi="Arial Narrow"/>
          <w:b/>
          <w:bCs/>
        </w:rPr>
        <w:t>Gale humaine : prévalence et facteurs associés en milieu carcéral Ouest Camerounais, (Afrique Subsaharienne)</w:t>
      </w:r>
    </w:p>
    <w:p w:rsidR="00577F02" w:rsidRPr="00BE3063" w:rsidRDefault="00A227C7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proofErr w:type="gramStart"/>
      <w:r w:rsidRPr="00BE3063">
        <w:rPr>
          <w:rFonts w:ascii="Arial Narrow" w:hAnsi="Arial Narrow"/>
        </w:rPr>
        <w:t>Auteur:</w:t>
      </w:r>
      <w:proofErr w:type="gramEnd"/>
      <w:r w:rsidR="00577F02" w:rsidRPr="00BE3063">
        <w:rPr>
          <w:rFonts w:ascii="Arial Narrow" w:hAnsi="Arial Narrow"/>
        </w:rPr>
        <w:t xml:space="preserve"> </w:t>
      </w:r>
      <w:r w:rsidR="005C7B00" w:rsidRPr="005C7B00">
        <w:rPr>
          <w:rFonts w:ascii="Arial Narrow" w:hAnsi="Arial Narrow"/>
        </w:rPr>
        <w:t>KOUOTOU Emmanuel Armand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5C7B00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5C7B0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5C7B0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5C7B00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235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5C7B0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5C7B0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5C7B0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5C7B0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5C7B0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5C7B00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206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5C7B0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5C7B0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5C7B0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5C7B0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C7B00" w:rsidRDefault="005C7B00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5C7B0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1796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5C7B0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C7B00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269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2E7EE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7EE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2E7EE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2E7EE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7EE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7EE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2E7EE1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2E7EE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E7EE1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497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2E7EE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2E7EE1" w:rsidRDefault="002E7EE1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2E7EE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Prospective non mentionné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2E7EE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2E7EE1" w:rsidRDefault="002E7EE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2E7EE1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Prison principale de Mbouda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7EE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2E7EE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E7EE1" w:rsidP="002E7EE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Échantillonne exhaustif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254C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F254C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F254C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254C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F254C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Sous forme de limites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254C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F254C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F254CA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612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F254C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254C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F254CA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figures et 3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DC2C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C2CC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321mots</w:t>
            </w:r>
            <w:proofErr w:type="spellEnd"/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DC2C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DC2CC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DC2C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DC2C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DC2CC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DC2CC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DC2C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DC2C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DC2C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DC2C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DC2CC7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manuelles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DC2C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C2CC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C2CC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DC2CC7" w:rsidP="00DC2C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Médecins de milieu carcéral ; dermatologues ; pouvoirs publics, en particuliers en charge des prisons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D15D6C" w:rsidP="00D15D6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Étude réalisée en milieu carcéral, échantillonnage exhaustif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DC2CC7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15D6C" w:rsidP="00D859A9">
            <w:pPr>
              <w:rPr>
                <w:rFonts w:ascii="Arial Narrow" w:hAnsi="Arial Narrow"/>
                <w:sz w:val="20"/>
              </w:rPr>
            </w:pPr>
            <w:r w:rsidRPr="00D15D6C"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AF2324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AF2324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AF2324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AF2324">
                    <w:fldChar w:fldCharType="begin"/>
                  </w:r>
                  <w:r w:rsidR="00375CE1">
                    <w:instrText>PAGE   \* MERGEFORMAT</w:instrText>
                  </w:r>
                  <w:r w:rsidRPr="00AF2324">
                    <w:fldChar w:fldCharType="separate"/>
                  </w:r>
                  <w:r w:rsidR="00D15D6C" w:rsidRPr="00D15D6C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5C7B00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E7EE1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C7B00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9F43AA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AF2324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15D6C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2CC7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254CA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2020-06-15T15:15:00Z</dcterms:created>
  <dcterms:modified xsi:type="dcterms:W3CDTF">2020-06-15T15:38:00Z</dcterms:modified>
</cp:coreProperties>
</file>