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B02C8" w:rsidRPr="00EB02C8" w:rsidRDefault="005514C3" w:rsidP="00EB02C8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B02C8" w:rsidRPr="00EB02C8">
        <w:rPr>
          <w:rFonts w:ascii="Arial Narrow" w:hAnsi="Arial Narrow"/>
          <w:b/>
          <w:bCs/>
        </w:rPr>
        <w:t xml:space="preserve">Étude Scanographique des Pathologies Hépatiques au Centre </w:t>
      </w:r>
    </w:p>
    <w:p w:rsidR="00EB02C8" w:rsidRPr="00EB02C8" w:rsidRDefault="00EB02C8" w:rsidP="00EB02C8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EB02C8">
        <w:rPr>
          <w:rFonts w:ascii="Arial Narrow" w:hAnsi="Arial Narrow"/>
          <w:b/>
          <w:bCs/>
        </w:rPr>
        <w:t>Hospitalier Universitaire de Brazzaville</w:t>
      </w:r>
    </w:p>
    <w:p w:rsidR="00EB02C8" w:rsidRPr="00430769" w:rsidRDefault="00EE58BE" w:rsidP="00EB02C8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EB02C8" w:rsidRPr="00430769">
        <w:rPr>
          <w:rFonts w:ascii="Times New Roman" w:hAnsi="Times New Roman"/>
          <w:sz w:val="18"/>
          <w:szCs w:val="20"/>
        </w:rPr>
        <w:t>Ngami</w:t>
      </w:r>
      <w:proofErr w:type="spellEnd"/>
      <w:r w:rsidR="00EB02C8" w:rsidRPr="00430769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="00EB02C8" w:rsidRPr="00430769">
        <w:rPr>
          <w:rFonts w:ascii="Times New Roman" w:hAnsi="Times New Roman"/>
          <w:sz w:val="18"/>
          <w:szCs w:val="20"/>
        </w:rPr>
        <w:t>Rody</w:t>
      </w:r>
      <w:proofErr w:type="spellEnd"/>
      <w:r w:rsidR="00EB02C8" w:rsidRPr="00430769">
        <w:rPr>
          <w:rFonts w:ascii="Times New Roman" w:hAnsi="Times New Roman"/>
          <w:sz w:val="18"/>
          <w:szCs w:val="20"/>
        </w:rPr>
        <w:t xml:space="preserve"> Stéphane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EE58B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EB02C8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EE58B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EB02C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B02C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1B040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1B040F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194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1B040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1B040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1B040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1B040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189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B040F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425E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425E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5E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895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425E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5E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425E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5E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425E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425E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5E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5E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425E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5E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5E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5E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425E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CHU Brazzaville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425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3425E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425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425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425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425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1A157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1A1577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296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</w:t>
            </w:r>
            <w:r w:rsidR="004C082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es, examinés pour être retenus 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C082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C082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 tableau et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C082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A11C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11C6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262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A11C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A11C6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A11C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A11C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A11C6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A11C6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A11C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A11C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A11C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A11C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A11C63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A11C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11C6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11C6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A11C63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Radiologues, </w:t>
            </w:r>
            <w:proofErr w:type="spellStart"/>
            <w:r>
              <w:rPr>
                <w:rFonts w:ascii="Arial Narrow" w:hAnsi="Arial Narrow"/>
                <w:sz w:val="20"/>
              </w:rPr>
              <w:t>hépatogastro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entérologues</w:t>
            </w:r>
            <w:proofErr w:type="spellEnd"/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A11C63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Scanner est important dans l’exploration hépatique</w:t>
            </w:r>
            <w:r w:rsidR="00B8622F">
              <w:rPr>
                <w:rFonts w:ascii="Arial Narrow" w:hAnsi="Arial Narrow"/>
                <w:sz w:val="20"/>
              </w:rPr>
              <w:t xml:space="preserve">, mais pas toujours </w:t>
            </w:r>
            <w:proofErr w:type="gramStart"/>
            <w:r w:rsidR="00B8622F">
              <w:rPr>
                <w:rFonts w:ascii="Arial Narrow" w:hAnsi="Arial Narrow"/>
                <w:sz w:val="20"/>
              </w:rPr>
              <w:t>concluant</w:t>
            </w:r>
            <w:proofErr w:type="gramEnd"/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5E780F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5E780F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5E780F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5E780F">
                    <w:fldChar w:fldCharType="begin"/>
                  </w:r>
                  <w:r w:rsidR="00375CE1">
                    <w:instrText>PAGE   \* MERGEFORMAT</w:instrText>
                  </w:r>
                  <w:r w:rsidRPr="005E780F">
                    <w:fldChar w:fldCharType="separate"/>
                  </w:r>
                  <w:r w:rsidR="00B8622F" w:rsidRPr="00B8622F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622"/>
    <w:rsid w:val="001368C6"/>
    <w:rsid w:val="00146183"/>
    <w:rsid w:val="00167687"/>
    <w:rsid w:val="001721CE"/>
    <w:rsid w:val="001819E5"/>
    <w:rsid w:val="00182358"/>
    <w:rsid w:val="00187BC3"/>
    <w:rsid w:val="001973FA"/>
    <w:rsid w:val="001A1577"/>
    <w:rsid w:val="001B03AA"/>
    <w:rsid w:val="001B040F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425E4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082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E780F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1C63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8622F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02C8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2020-07-12T09:13:00Z</dcterms:created>
  <dcterms:modified xsi:type="dcterms:W3CDTF">2020-07-12T11:04:00Z</dcterms:modified>
</cp:coreProperties>
</file>