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1" w:rsidRPr="009E60AE" w:rsidRDefault="00D46CC1" w:rsidP="009E60AE">
      <w:pPr>
        <w:pStyle w:val="TitreHSD"/>
        <w:sectPr w:rsidR="00D46CC1" w:rsidRPr="009E60AE" w:rsidSect="00520997">
          <w:headerReference w:type="default" r:id="rId7"/>
          <w:footerReference w:type="default" r:id="rId8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bookmarkStart w:id="0" w:name="_GoBack"/>
      <w:bookmarkEnd w:id="0"/>
      <w:r w:rsidRPr="009E60AE">
        <w:t>Revue des Articles Originaux</w:t>
      </w:r>
    </w:p>
    <w:p w:rsidR="009E60AE" w:rsidRPr="00611F13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r w:rsidRPr="00611F13">
        <w:rPr>
          <w:rFonts w:ascii="Arial Narrow" w:hAnsi="Arial Narrow"/>
        </w:rPr>
        <w:lastRenderedPageBreak/>
        <w:t>Reviewer :</w:t>
      </w:r>
      <w:r w:rsidR="007E7175" w:rsidRPr="00611F13">
        <w:rPr>
          <w:rFonts w:ascii="Arial Narrow" w:hAnsi="Arial Narrow"/>
        </w:rPr>
        <w:t xml:space="preserve"> Michael NKO’O</w:t>
      </w:r>
    </w:p>
    <w:p w:rsidR="00EE58BE" w:rsidRDefault="005514C3" w:rsidP="00EE58BE">
      <w:pPr>
        <w:tabs>
          <w:tab w:val="left" w:pos="1174"/>
        </w:tabs>
        <w:jc w:val="both"/>
        <w:rPr>
          <w:rFonts w:ascii="Arial Narrow" w:hAnsi="Arial Narrow"/>
          <w:b/>
          <w:bCs/>
        </w:rPr>
      </w:pPr>
      <w:r w:rsidRPr="00BE3063">
        <w:rPr>
          <w:rFonts w:ascii="Arial Narrow" w:hAnsi="Arial Narrow"/>
        </w:rPr>
        <w:t>Titre</w:t>
      </w:r>
      <w:r w:rsidR="00577F02" w:rsidRPr="00BE3063">
        <w:rPr>
          <w:rFonts w:ascii="Arial Narrow" w:hAnsi="Arial Narrow"/>
        </w:rPr>
        <w:t xml:space="preserve"> de </w:t>
      </w:r>
      <w:r w:rsidR="00A227C7" w:rsidRPr="00BE3063">
        <w:rPr>
          <w:rFonts w:ascii="Arial Narrow" w:hAnsi="Arial Narrow"/>
        </w:rPr>
        <w:t>l’article :</w:t>
      </w:r>
      <w:r w:rsidR="00A8649F" w:rsidRPr="00BE3063">
        <w:rPr>
          <w:rFonts w:ascii="Arial Narrow" w:hAnsi="Arial Narrow"/>
        </w:rPr>
        <w:t xml:space="preserve"> </w:t>
      </w:r>
      <w:r w:rsidR="00A67C9A" w:rsidRPr="00A67C9A">
        <w:rPr>
          <w:rFonts w:ascii="Arial Narrow" w:hAnsi="Arial Narrow"/>
          <w:b/>
          <w:bCs/>
        </w:rPr>
        <w:t>Anticoagulation du circuit sanguin extracorporel en hémodialyse</w:t>
      </w:r>
    </w:p>
    <w:p w:rsidR="00EE58BE" w:rsidRPr="0020214A" w:rsidRDefault="00EE58BE" w:rsidP="00EE58BE">
      <w:pPr>
        <w:spacing w:line="240" w:lineRule="auto"/>
        <w:rPr>
          <w:rFonts w:ascii="Times New Roman" w:hAnsi="Times New Roman"/>
          <w:sz w:val="18"/>
          <w:szCs w:val="20"/>
        </w:rPr>
      </w:pPr>
      <w:r w:rsidRPr="00BE3063">
        <w:rPr>
          <w:rFonts w:ascii="Arial Narrow" w:hAnsi="Arial Narrow"/>
        </w:rPr>
        <w:t>Auteur :</w:t>
      </w:r>
      <w:r w:rsidR="00577F02" w:rsidRPr="00BE3063">
        <w:rPr>
          <w:rFonts w:ascii="Arial Narrow" w:hAnsi="Arial Narrow"/>
        </w:rPr>
        <w:t xml:space="preserve"> </w:t>
      </w:r>
      <w:r w:rsidR="0020214A" w:rsidRPr="0020214A">
        <w:rPr>
          <w:rFonts w:ascii="Times New Roman" w:hAnsi="Times New Roman"/>
          <w:sz w:val="20"/>
          <w:szCs w:val="20"/>
        </w:rPr>
        <w:t xml:space="preserve">Daniel Tony </w:t>
      </w:r>
      <w:proofErr w:type="spellStart"/>
      <w:r w:rsidR="0020214A" w:rsidRPr="0020214A">
        <w:rPr>
          <w:rFonts w:ascii="Times New Roman" w:hAnsi="Times New Roman"/>
          <w:sz w:val="20"/>
          <w:szCs w:val="20"/>
        </w:rPr>
        <w:t>Eyeni</w:t>
      </w:r>
      <w:proofErr w:type="spellEnd"/>
      <w:r w:rsidR="0020214A" w:rsidRPr="0020214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0214A" w:rsidRPr="0020214A">
        <w:rPr>
          <w:rFonts w:ascii="Times New Roman" w:hAnsi="Times New Roman"/>
          <w:sz w:val="20"/>
          <w:szCs w:val="20"/>
        </w:rPr>
        <w:t>Sinomono</w:t>
      </w:r>
      <w:proofErr w:type="spellEnd"/>
    </w:p>
    <w:p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:rsidR="0092058A" w:rsidRPr="00577F02" w:rsidRDefault="0092058A" w:rsidP="00577F02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7"/>
        <w:gridCol w:w="567"/>
        <w:gridCol w:w="3908"/>
      </w:tblGrid>
      <w:tr w:rsidR="000E01A9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567" w:type="dxa"/>
          </w:tcPr>
          <w:p w:rsidR="000E01A9" w:rsidRPr="00886853" w:rsidRDefault="001F763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Note </w:t>
            </w:r>
          </w:p>
        </w:tc>
        <w:tc>
          <w:tcPr>
            <w:tcW w:w="3908" w:type="dxa"/>
          </w:tcPr>
          <w:p w:rsidR="000E01A9" w:rsidRPr="00886853" w:rsidRDefault="00B94343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Commentaires / </w:t>
            </w:r>
            <w:r w:rsidR="000E01A9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Suggestion</w:t>
            </w:r>
            <w:r w:rsidR="00216CCF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0E01A9" w:rsidRPr="009B4367" w:rsidTr="009E60AE">
        <w:trPr>
          <w:trHeight w:val="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567" w:type="dxa"/>
          </w:tcPr>
          <w:p w:rsidR="000E01A9" w:rsidRPr="00886853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AE41F7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</w:t>
            </w:r>
            <w:r w:rsidR="000E01A9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  <w:tc>
          <w:tcPr>
            <w:tcW w:w="567" w:type="dxa"/>
          </w:tcPr>
          <w:p w:rsidR="000E01A9" w:rsidRPr="00886853" w:rsidRDefault="0020214A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20214A" w:rsidP="00771F87">
            <w:pPr>
              <w:spacing w:line="240" w:lineRule="auto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7 mots</w:t>
            </w:r>
          </w:p>
        </w:tc>
      </w:tr>
      <w:tr w:rsidR="000E01A9" w:rsidRPr="009B4367" w:rsidTr="009E60AE">
        <w:trPr>
          <w:trHeight w:val="27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</w:t>
            </w:r>
            <w:r w:rsidR="0046565D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convenable</w:t>
            </w:r>
          </w:p>
        </w:tc>
        <w:tc>
          <w:tcPr>
            <w:tcW w:w="567" w:type="dxa"/>
          </w:tcPr>
          <w:p w:rsidR="000E01A9" w:rsidRPr="00886853" w:rsidRDefault="0020214A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0E01A9" w:rsidRPr="00886853" w:rsidRDefault="000E01A9" w:rsidP="00B45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567" w:type="dxa"/>
          </w:tcPr>
          <w:p w:rsidR="000E01A9" w:rsidRPr="00886853" w:rsidRDefault="0020214A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8C7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23183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23183" w:rsidRPr="009B4367" w:rsidRDefault="0032730C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567" w:type="dxa"/>
          </w:tcPr>
          <w:p w:rsidR="00923183" w:rsidRPr="00886853" w:rsidRDefault="0020214A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923183" w:rsidRPr="00886853" w:rsidRDefault="00923183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567" w:type="dxa"/>
          </w:tcPr>
          <w:p w:rsidR="000E01A9" w:rsidRPr="00886853" w:rsidRDefault="0020214A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19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567" w:type="dxa"/>
          </w:tcPr>
          <w:p w:rsidR="000E01A9" w:rsidRPr="00886853" w:rsidRDefault="0020214A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2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567" w:type="dxa"/>
          </w:tcPr>
          <w:p w:rsidR="000E01A9" w:rsidRPr="00886853" w:rsidRDefault="0020214A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0E01A9" w:rsidRPr="00886853" w:rsidRDefault="000E01A9" w:rsidP="00E920E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567" w:type="dxa"/>
          </w:tcPr>
          <w:p w:rsidR="000E01A9" w:rsidRPr="00886853" w:rsidRDefault="0020214A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567" w:type="dxa"/>
          </w:tcPr>
          <w:p w:rsidR="00E920E8" w:rsidRPr="00886853" w:rsidRDefault="00E920E8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</w:t>
            </w:r>
          </w:p>
        </w:tc>
        <w:tc>
          <w:tcPr>
            <w:tcW w:w="567" w:type="dxa"/>
          </w:tcPr>
          <w:p w:rsidR="00E920E8" w:rsidRPr="00886853" w:rsidRDefault="0020214A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4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comporte moins de 250 mots</w:t>
            </w:r>
          </w:p>
        </w:tc>
        <w:tc>
          <w:tcPr>
            <w:tcW w:w="567" w:type="dxa"/>
          </w:tcPr>
          <w:p w:rsidR="00E920E8" w:rsidRPr="00886853" w:rsidRDefault="0020214A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20214A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224 mots</w:t>
            </w:r>
          </w:p>
        </w:tc>
      </w:tr>
      <w:tr w:rsidR="00E920E8" w:rsidRPr="009B4367" w:rsidTr="00C01198">
        <w:trPr>
          <w:trHeight w:val="41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du Résumé sont bien précisées : Introduction-Matériels et Méthodes-Résultats-Conclusion</w:t>
            </w:r>
          </w:p>
        </w:tc>
        <w:tc>
          <w:tcPr>
            <w:tcW w:w="567" w:type="dxa"/>
          </w:tcPr>
          <w:p w:rsidR="00E920E8" w:rsidRPr="00886853" w:rsidRDefault="008F3107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résumé est informatif</w:t>
            </w:r>
          </w:p>
        </w:tc>
        <w:tc>
          <w:tcPr>
            <w:tcW w:w="567" w:type="dxa"/>
          </w:tcPr>
          <w:p w:rsidR="00E920E8" w:rsidRPr="00886853" w:rsidRDefault="008F3107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</w:tcPr>
          <w:p w:rsidR="00E920E8" w:rsidRPr="00886853" w:rsidRDefault="008F3107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886853" w:rsidRDefault="008F3107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5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8F3107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8F3107" w:rsidP="00AD237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215 mots</w:t>
            </w: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de l’abstract sont bien précisées : Background/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Purpose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Materials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and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Methods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Results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-Conclusion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8F3107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8F3107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8F3107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8F3107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0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567" w:type="dxa"/>
          </w:tcPr>
          <w:p w:rsidR="00596D4B" w:rsidRPr="00886853" w:rsidRDefault="008F3107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70220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567" w:type="dxa"/>
          </w:tcPr>
          <w:p w:rsidR="00596D4B" w:rsidRPr="00886853" w:rsidRDefault="008F3107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F818C8" w:rsidP="00F818C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959</w:t>
            </w:r>
            <w:r w:rsidR="008F310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567" w:type="dxa"/>
          </w:tcPr>
          <w:p w:rsidR="00596D4B" w:rsidRPr="00886853" w:rsidRDefault="008F3107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8F3107" w:rsidP="008A4DE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94 mots</w:t>
            </w: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567" w:type="dxa"/>
          </w:tcPr>
          <w:p w:rsidR="00596D4B" w:rsidRPr="00886853" w:rsidRDefault="008F3107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8F310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567" w:type="dxa"/>
          </w:tcPr>
          <w:p w:rsidR="00596D4B" w:rsidRPr="00886853" w:rsidRDefault="00307CF9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567" w:type="dxa"/>
          </w:tcPr>
          <w:p w:rsidR="00596D4B" w:rsidRPr="00886853" w:rsidRDefault="00307CF9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07CF9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07CF9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3D5AF4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3D5AF4" w:rsidRPr="009B4367" w:rsidRDefault="003D5AF4" w:rsidP="003D5AF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3D5AF4" w:rsidRPr="00886853" w:rsidRDefault="00307CF9" w:rsidP="003D5AF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3D5AF4" w:rsidRPr="00886853" w:rsidRDefault="003D5AF4" w:rsidP="003D5AF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567" w:type="dxa"/>
          </w:tcPr>
          <w:p w:rsidR="00596D4B" w:rsidRPr="00886853" w:rsidRDefault="00F818C8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F818C8" w:rsidP="0093307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184 mots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caractère prospectif/rétrospectif de l’étude est mentionné</w:t>
            </w:r>
          </w:p>
        </w:tc>
        <w:tc>
          <w:tcPr>
            <w:tcW w:w="567" w:type="dxa"/>
          </w:tcPr>
          <w:p w:rsidR="00596D4B" w:rsidRPr="00886853" w:rsidRDefault="00F818C8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F818C8" w:rsidP="008A4DE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Pas explicitement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lieu (setting) de l’étude est clairement indiqué</w:t>
            </w:r>
          </w:p>
        </w:tc>
        <w:tc>
          <w:tcPr>
            <w:tcW w:w="567" w:type="dxa"/>
          </w:tcPr>
          <w:p w:rsidR="00596D4B" w:rsidRPr="00886853" w:rsidRDefault="00F818C8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design choisi est explicite et approprié pour l’objectif visé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F818C8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La</w:t>
            </w:r>
            <w:proofErr w:type="gram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technique calcul de la taille de l’échantillon est précisé</w:t>
            </w:r>
          </w:p>
        </w:tc>
        <w:tc>
          <w:tcPr>
            <w:tcW w:w="567" w:type="dxa"/>
          </w:tcPr>
          <w:p w:rsidR="00596D4B" w:rsidRPr="00886853" w:rsidRDefault="00F818C8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783F9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Population cible, population mère et population d’étude sont correctement décrites</w:t>
            </w:r>
          </w:p>
        </w:tc>
        <w:tc>
          <w:tcPr>
            <w:tcW w:w="567" w:type="dxa"/>
          </w:tcPr>
          <w:p w:rsidR="00227244" w:rsidRPr="00886853" w:rsidRDefault="00F818C8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227244" w:rsidRPr="00886853" w:rsidRDefault="00227244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567" w:type="dxa"/>
          </w:tcPr>
          <w:p w:rsidR="00596D4B" w:rsidRPr="00886853" w:rsidRDefault="00F818C8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variables étudiées sont clairement énoncées : effet (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outcome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), exposition,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prédicteurs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, confondants et modificateurs de l’effet. </w:t>
            </w:r>
          </w:p>
        </w:tc>
        <w:tc>
          <w:tcPr>
            <w:tcW w:w="567" w:type="dxa"/>
          </w:tcPr>
          <w:p w:rsidR="00596D4B" w:rsidRPr="00886853" w:rsidRDefault="00F818C8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D244D">
            <w:pPr>
              <w:outlineLvl w:val="1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B7F5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sources de données, instruments/procédures employés sont détaillés et référencés</w:t>
            </w:r>
          </w:p>
        </w:tc>
        <w:tc>
          <w:tcPr>
            <w:tcW w:w="567" w:type="dxa"/>
          </w:tcPr>
          <w:p w:rsidR="00596D4B" w:rsidRPr="00886853" w:rsidRDefault="00F818C8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</w:t>
            </w:r>
            <w:r w:rsidR="00634C9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de diagnostic et de jugement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explicites</w:t>
            </w:r>
          </w:p>
        </w:tc>
        <w:tc>
          <w:tcPr>
            <w:tcW w:w="567" w:type="dxa"/>
          </w:tcPr>
          <w:p w:rsidR="00596D4B" w:rsidRPr="00886853" w:rsidRDefault="00F818C8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634C9A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6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567" w:type="dxa"/>
          </w:tcPr>
          <w:p w:rsidR="00596D4B" w:rsidRPr="00886853" w:rsidRDefault="00F818C8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explicite les méthodes statistiques (traitement des sous groupes, des données manquantes,</w:t>
            </w:r>
          </w:p>
        </w:tc>
        <w:tc>
          <w:tcPr>
            <w:tcW w:w="567" w:type="dxa"/>
          </w:tcPr>
          <w:p w:rsidR="00596D4B" w:rsidRPr="00886853" w:rsidRDefault="00F818C8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3A4A6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567" w:type="dxa"/>
          </w:tcPr>
          <w:p w:rsidR="00596D4B" w:rsidRPr="00886853" w:rsidRDefault="00F818C8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 w:rsidR="003D5AF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596D4B" w:rsidRPr="00886853" w:rsidRDefault="00F818C8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567" w:type="dxa"/>
          </w:tcPr>
          <w:p w:rsidR="00596D4B" w:rsidRPr="00886853" w:rsidRDefault="00596D4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891C75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891C75" w:rsidRPr="009B4367" w:rsidRDefault="00891C75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567" w:type="dxa"/>
          </w:tcPr>
          <w:p w:rsidR="00891C75" w:rsidRPr="00886853" w:rsidRDefault="00F818C8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891C75" w:rsidRPr="00886853" w:rsidRDefault="00F818C8" w:rsidP="004D4AD6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248 mots</w:t>
            </w: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227244" w:rsidRDefault="006A4AD2" w:rsidP="00B315D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Participants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: 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ur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nombre est annoncé à toutes les phases : éligibles, examinés pour être retenus, retenus, (ayant une pério</w:t>
            </w:r>
            <w:r w:rsidR="00227244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de suivi correcte), analysés et les raisons des non inclusion</w:t>
            </w:r>
            <w:r w:rsid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explicitées à chaque phase</w:t>
            </w:r>
          </w:p>
          <w:p w:rsidR="00227244" w:rsidRPr="009B4367" w:rsidRDefault="00227244" w:rsidP="00F1466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567" w:type="dxa"/>
          </w:tcPr>
          <w:p w:rsidR="00596D4B" w:rsidRPr="00886853" w:rsidRDefault="00282036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0277E4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277E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567" w:type="dxa"/>
          </w:tcPr>
          <w:p w:rsidR="00596D4B" w:rsidRPr="00886853" w:rsidRDefault="0028203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187BC3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résultats sont suffisamment clairs/compréhensibles </w:t>
            </w:r>
            <w:r w:rsidR="00891C7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en matière de résultats principaux et accessoires.</w:t>
            </w:r>
          </w:p>
        </w:tc>
        <w:tc>
          <w:tcPr>
            <w:tcW w:w="567" w:type="dxa"/>
          </w:tcPr>
          <w:p w:rsidR="00596D4B" w:rsidRPr="00886853" w:rsidRDefault="0028203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34CF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567" w:type="dxa"/>
          </w:tcPr>
          <w:p w:rsidR="00596D4B" w:rsidRPr="00886853" w:rsidRDefault="0028203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ordre logique de présentation est respecté</w:t>
            </w:r>
          </w:p>
        </w:tc>
        <w:tc>
          <w:tcPr>
            <w:tcW w:w="567" w:type="dxa"/>
          </w:tcPr>
          <w:p w:rsidR="00596D4B" w:rsidRPr="00886853" w:rsidRDefault="0028203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567" w:type="dxa"/>
          </w:tcPr>
          <w:p w:rsidR="00596D4B" w:rsidRPr="00886853" w:rsidRDefault="0028203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28203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76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227244" w:rsidRPr="00886853" w:rsidRDefault="00282036" w:rsidP="0022724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227244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28203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282036" w:rsidP="00282036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3 tableaux et 1 figure</w:t>
            </w: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28203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28203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28203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8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Discussion</w:t>
            </w:r>
            <w:r w:rsidR="00706859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conclusion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567" w:type="dxa"/>
          </w:tcPr>
          <w:p w:rsidR="00596D4B" w:rsidRPr="00886853" w:rsidRDefault="0028203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282036" w:rsidP="00282036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364 mots </w:t>
            </w:r>
            <w:proofErr w:type="gramStart"/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et  60</w:t>
            </w:r>
            <w:proofErr w:type="gramEnd"/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pour la conclusion</w:t>
            </w: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B4131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paragraphe 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synthétise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les principaux résultats de l’étude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en rapport avec les objectifs</w:t>
            </w:r>
          </w:p>
        </w:tc>
        <w:tc>
          <w:tcPr>
            <w:tcW w:w="567" w:type="dxa"/>
          </w:tcPr>
          <w:p w:rsidR="00596D4B" w:rsidRPr="00886853" w:rsidRDefault="0028203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28203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28203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28203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6859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</w:tcPr>
          <w:p w:rsidR="00706859" w:rsidRPr="009B4367" w:rsidRDefault="00706859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567" w:type="dxa"/>
          </w:tcPr>
          <w:p w:rsidR="00706859" w:rsidRPr="00886853" w:rsidRDefault="00282036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706859" w:rsidRPr="00886853" w:rsidRDefault="00706859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limites de l’étude sont discutées (validité, reproductibilité, généralisabilité)</w:t>
            </w:r>
          </w:p>
        </w:tc>
        <w:tc>
          <w:tcPr>
            <w:tcW w:w="567" w:type="dxa"/>
          </w:tcPr>
          <w:p w:rsidR="00596D4B" w:rsidRPr="00886853" w:rsidRDefault="0028203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567" w:type="dxa"/>
          </w:tcPr>
          <w:p w:rsidR="00596D4B" w:rsidRPr="00886853" w:rsidRDefault="0028203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227244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concise et la qualité de la langue est acceptable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(temps des verbes)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28203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27244" w:rsidRPr="009B4367" w:rsidRDefault="00227244" w:rsidP="00F972A8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567" w:type="dxa"/>
          </w:tcPr>
          <w:p w:rsidR="00227244" w:rsidRPr="00886853" w:rsidRDefault="002272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s’intéresse à des questions importan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tes et/ou prioritaires de santé</w:t>
            </w:r>
          </w:p>
        </w:tc>
        <w:tc>
          <w:tcPr>
            <w:tcW w:w="567" w:type="dxa"/>
          </w:tcPr>
          <w:p w:rsidR="00227244" w:rsidRPr="00886853" w:rsidRDefault="00282036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8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44" w:rsidRPr="009B4367" w:rsidRDefault="00227244" w:rsidP="00F972A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282036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567" w:type="dxa"/>
          </w:tcPr>
          <w:p w:rsidR="00596D4B" w:rsidRPr="00886853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567" w:type="dxa"/>
          </w:tcPr>
          <w:p w:rsidR="00596D4B" w:rsidRPr="00886853" w:rsidRDefault="00282036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relève des différences pertinentes avec ce qui est déjà connu ou apporte des informations nouvelles</w:t>
            </w:r>
          </w:p>
        </w:tc>
        <w:tc>
          <w:tcPr>
            <w:tcW w:w="567" w:type="dxa"/>
          </w:tcPr>
          <w:p w:rsidR="00596D4B" w:rsidRPr="00886853" w:rsidRDefault="00282036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5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apporte une idée prometteuse ou qui pourrait stimuler le développement d’alternatives intéressantes</w:t>
            </w:r>
          </w:p>
        </w:tc>
        <w:tc>
          <w:tcPr>
            <w:tcW w:w="567" w:type="dxa"/>
          </w:tcPr>
          <w:p w:rsidR="00596D4B" w:rsidRPr="00886853" w:rsidRDefault="00282036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lastRenderedPageBreak/>
              <w:t>Références</w:t>
            </w:r>
          </w:p>
        </w:tc>
        <w:tc>
          <w:tcPr>
            <w:tcW w:w="567" w:type="dxa"/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567" w:type="dxa"/>
          </w:tcPr>
          <w:p w:rsidR="00596D4B" w:rsidRPr="00886853" w:rsidRDefault="00282036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39444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567" w:type="dxa"/>
          </w:tcPr>
          <w:p w:rsidR="00596D4B" w:rsidRPr="00886853" w:rsidRDefault="00282036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282036" w:rsidP="0070013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9 références</w:t>
            </w: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BD6DB4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4597A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282036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6317E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Les remerciements sont 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</w:t>
            </w: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282036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8A56D4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4A17D7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7D7" w:rsidRPr="009B4367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NOTE FINALE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  <w:r w:rsidR="004A17D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recommandations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left w:val="nil"/>
              <w:bottom w:val="nil"/>
            </w:tcBorders>
          </w:tcPr>
          <w:p w:rsidR="004A17D7" w:rsidRPr="00886853" w:rsidRDefault="004A17D7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CB2A39" w:rsidRDefault="00CB2A39" w:rsidP="00D46CC1"/>
    <w:p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</w:p>
    <w:p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1"/>
        <w:gridCol w:w="6942"/>
      </w:tblGrid>
      <w:tr w:rsidR="00386F7D" w:rsidRPr="00252502" w:rsidTr="00706859">
        <w:trPr>
          <w:trHeight w:val="213"/>
          <w:jc w:val="center"/>
        </w:trPr>
        <w:tc>
          <w:tcPr>
            <w:tcW w:w="3401" w:type="dxa"/>
          </w:tcPr>
          <w:p w:rsidR="00386F7D" w:rsidRPr="00252502" w:rsidRDefault="00560FCC" w:rsidP="00D859A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6942" w:type="dxa"/>
          </w:tcPr>
          <w:p w:rsidR="00386F7D" w:rsidRPr="00252502" w:rsidRDefault="00560FCC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Réponse</w:t>
            </w:r>
            <w:r w:rsidR="004A17D7">
              <w:rPr>
                <w:rFonts w:ascii="Arial Narrow" w:hAnsi="Arial Narrow"/>
                <w:b/>
                <w:sz w:val="20"/>
              </w:rPr>
              <w:t xml:space="preserve">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14C4F" w:rsidRPr="00252502" w:rsidTr="00706859">
        <w:trPr>
          <w:jc w:val="center"/>
        </w:trPr>
        <w:tc>
          <w:tcPr>
            <w:tcW w:w="3401" w:type="dxa"/>
          </w:tcPr>
          <w:p w:rsidR="00114C4F" w:rsidRPr="005B4131" w:rsidRDefault="00560FCC" w:rsidP="00560FCC">
            <w:pPr>
              <w:spacing w:line="240" w:lineRule="auto"/>
            </w:pPr>
            <w:r>
              <w:t>Q</w:t>
            </w:r>
            <w:r w:rsidRPr="00A273AB">
              <w:t>uel public pourrait être intéressé</w:t>
            </w:r>
            <w:r>
              <w:t xml:space="preserve"> et pourquoi ?</w:t>
            </w:r>
          </w:p>
        </w:tc>
        <w:tc>
          <w:tcPr>
            <w:tcW w:w="6942" w:type="dxa"/>
          </w:tcPr>
          <w:p w:rsidR="00114C4F" w:rsidRPr="003527A1" w:rsidRDefault="002F18E7" w:rsidP="0046005F">
            <w:pPr>
              <w:rPr>
                <w:rFonts w:ascii="Arial Narrow" w:hAnsi="Arial Narrow"/>
              </w:rPr>
            </w:pPr>
            <w:r w:rsidRPr="003527A1">
              <w:rPr>
                <w:rFonts w:ascii="Arial Narrow" w:hAnsi="Arial Narrow"/>
              </w:rPr>
              <w:t>Néphrologue</w:t>
            </w:r>
            <w:r w:rsidR="00B34149" w:rsidRPr="003527A1">
              <w:rPr>
                <w:rFonts w:ascii="Arial Narrow" w:hAnsi="Arial Narrow"/>
              </w:rPr>
              <w:t>s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Quels sont les principaux mérites de l’article et pourquoi ?</w:t>
            </w:r>
          </w:p>
        </w:tc>
        <w:tc>
          <w:tcPr>
            <w:tcW w:w="6942" w:type="dxa"/>
          </w:tcPr>
          <w:p w:rsidR="00750105" w:rsidRPr="003527A1" w:rsidRDefault="002F18E7" w:rsidP="003527A1">
            <w:pPr>
              <w:rPr>
                <w:rFonts w:ascii="Arial Narrow" w:hAnsi="Arial Narrow"/>
              </w:rPr>
            </w:pPr>
            <w:r w:rsidRPr="003527A1">
              <w:rPr>
                <w:rFonts w:ascii="Arial Narrow" w:hAnsi="Arial Narrow"/>
              </w:rPr>
              <w:t xml:space="preserve">Évalue </w:t>
            </w:r>
            <w:r w:rsidR="00B34149" w:rsidRPr="003527A1">
              <w:rPr>
                <w:rFonts w:ascii="Arial Narrow" w:hAnsi="Arial Narrow"/>
              </w:rPr>
              <w:t>l’activité d’hémodialyse</w:t>
            </w:r>
            <w:r w:rsidR="003527A1">
              <w:rPr>
                <w:rFonts w:ascii="Arial Narrow" w:hAnsi="Arial Narrow"/>
              </w:rPr>
              <w:t xml:space="preserve">, en termes </w:t>
            </w:r>
            <w:r w:rsidR="003527A1" w:rsidRPr="003527A1">
              <w:rPr>
                <w:rFonts w:ascii="Arial Narrow" w:hAnsi="Arial Narrow"/>
              </w:rPr>
              <w:t>d</w:t>
            </w:r>
            <w:r w:rsidR="003527A1">
              <w:rPr>
                <w:rFonts w:ascii="Arial Narrow" w:hAnsi="Arial Narrow"/>
              </w:rPr>
              <w:t xml:space="preserve">e complications notamment </w:t>
            </w:r>
            <w:r w:rsidR="003527A1" w:rsidRPr="003527A1">
              <w:rPr>
                <w:rFonts w:ascii="Arial Narrow" w:hAnsi="Arial Narrow"/>
              </w:rPr>
              <w:t>d</w:t>
            </w:r>
            <w:r w:rsidR="003527A1">
              <w:rPr>
                <w:rFonts w:ascii="Arial Narrow" w:hAnsi="Arial Narrow"/>
              </w:rPr>
              <w:t xml:space="preserve">e facteurs </w:t>
            </w:r>
            <w:r w:rsidR="003527A1" w:rsidRPr="003527A1">
              <w:rPr>
                <w:rFonts w:ascii="Arial Narrow" w:hAnsi="Arial Narrow"/>
              </w:rPr>
              <w:t>d</w:t>
            </w:r>
            <w:r w:rsidR="003527A1">
              <w:rPr>
                <w:rFonts w:ascii="Arial Narrow" w:hAnsi="Arial Narrow"/>
              </w:rPr>
              <w:t xml:space="preserve">e risque </w:t>
            </w:r>
            <w:r w:rsidR="003527A1" w:rsidRPr="003527A1">
              <w:rPr>
                <w:rFonts w:ascii="Arial Narrow" w:hAnsi="Arial Narrow"/>
              </w:rPr>
              <w:t>d</w:t>
            </w:r>
            <w:r w:rsidR="003527A1">
              <w:rPr>
                <w:rFonts w:ascii="Arial Narrow" w:hAnsi="Arial Narrow"/>
              </w:rPr>
              <w:t xml:space="preserve">e complications 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Les résultats de l’auteur sont-ils originaux, convaincants ? Sinon, quelle évidence supplémentaire doit-il produire ?</w:t>
            </w:r>
          </w:p>
        </w:tc>
        <w:tc>
          <w:tcPr>
            <w:tcW w:w="6942" w:type="dxa"/>
          </w:tcPr>
          <w:p w:rsidR="00560FCC" w:rsidRPr="003527A1" w:rsidRDefault="00750105" w:rsidP="00D859A9">
            <w:pPr>
              <w:rPr>
                <w:rFonts w:ascii="Arial Narrow" w:hAnsi="Arial Narrow"/>
              </w:rPr>
            </w:pPr>
            <w:r w:rsidRPr="003527A1">
              <w:rPr>
                <w:rFonts w:ascii="Arial Narrow" w:hAnsi="Arial Narrow"/>
              </w:rPr>
              <w:t>Oui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Si le travail doit être rejeté, avez-vous des suggestions pour l’améliorer en vue d’une nouvelle soumission ?</w:t>
            </w:r>
          </w:p>
        </w:tc>
        <w:tc>
          <w:tcPr>
            <w:tcW w:w="6942" w:type="dxa"/>
          </w:tcPr>
          <w:p w:rsidR="00DC217D" w:rsidRPr="003527A1" w:rsidRDefault="00DC217D" w:rsidP="00D859A9">
            <w:pPr>
              <w:rPr>
                <w:rFonts w:ascii="Arial Narrow" w:hAnsi="Arial Narrow"/>
              </w:rPr>
            </w:pP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Votre proposition finale</w:t>
            </w:r>
          </w:p>
        </w:tc>
        <w:tc>
          <w:tcPr>
            <w:tcW w:w="6942" w:type="dxa"/>
          </w:tcPr>
          <w:p w:rsidR="00560FCC" w:rsidRPr="003527A1" w:rsidRDefault="00750105" w:rsidP="00D859A9">
            <w:pPr>
              <w:rPr>
                <w:rFonts w:ascii="Arial Narrow" w:hAnsi="Arial Narrow"/>
              </w:rPr>
            </w:pPr>
            <w:r w:rsidRPr="003527A1">
              <w:rPr>
                <w:rFonts w:ascii="Arial Narrow" w:hAnsi="Arial Narrow"/>
              </w:rPr>
              <w:t>Accepté</w:t>
            </w:r>
          </w:p>
        </w:tc>
      </w:tr>
    </w:tbl>
    <w:p w:rsidR="00386F7D" w:rsidRPr="00E02218" w:rsidRDefault="00386F7D" w:rsidP="00CF6FE1"/>
    <w:sectPr w:rsidR="00386F7D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4F" w:rsidRDefault="002B614F" w:rsidP="00656AAC">
      <w:pPr>
        <w:spacing w:line="240" w:lineRule="auto"/>
      </w:pPr>
      <w:r>
        <w:separator/>
      </w:r>
    </w:p>
  </w:endnote>
  <w:endnote w:type="continuationSeparator" w:id="0">
    <w:p w:rsidR="002B614F" w:rsidRDefault="002B614F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890" w:rsidRPr="00853302" w:rsidRDefault="00FF7890" w:rsidP="00FF7890">
    <w:pPr>
      <w:pStyle w:val="Pieddepage"/>
      <w:tabs>
        <w:tab w:val="left" w:pos="3008"/>
      </w:tabs>
      <w:rPr>
        <w:rFonts w:ascii="Times New Roman"/>
        <w:bCs/>
        <w:sz w:val="18"/>
        <w:lang w:val="en-US"/>
      </w:rPr>
    </w:pPr>
    <w:r w:rsidRPr="00853302">
      <w:rPr>
        <w:rFonts w:ascii="Times New Roman"/>
        <w:bCs/>
        <w:sz w:val="18"/>
        <w:lang w:val="en-US"/>
      </w:rPr>
      <w:t>Health Sci.</w:t>
    </w:r>
    <w:r w:rsidRPr="00853302">
      <w:rPr>
        <w:rFonts w:ascii="Times New Roman"/>
        <w:bCs/>
        <w:sz w:val="18"/>
        <w:lang w:val="en-US"/>
      </w:rPr>
      <w:t> </w:t>
    </w:r>
    <w:r w:rsidRPr="00853302">
      <w:rPr>
        <w:rFonts w:ascii="Times New Roman"/>
        <w:bCs/>
        <w:sz w:val="18"/>
        <w:lang w:val="en-US"/>
      </w:rPr>
      <w:t>Dis: Vol 22 (4) April 2021</w:t>
    </w:r>
  </w:p>
  <w:p w:rsidR="00E8152A" w:rsidRPr="00FF7890" w:rsidRDefault="00FF7890" w:rsidP="00FF7890">
    <w:pPr>
      <w:pStyle w:val="Pieddepage"/>
      <w:tabs>
        <w:tab w:val="left" w:pos="3008"/>
      </w:tabs>
      <w:rPr>
        <w:rFonts w:ascii="Times New Roman"/>
        <w:sz w:val="18"/>
      </w:rPr>
    </w:pPr>
    <w:r w:rsidRPr="00403489">
      <w:rPr>
        <w:rFonts w:ascii="Times New Roman"/>
        <w:noProof/>
        <w:sz w:val="18"/>
        <w:lang w:val="en-US"/>
      </w:rPr>
      <w:pict>
        <v:group id="Groupe 87" o:spid="_x0000_s4113" style="position:absolute;margin-left:516.6pt;margin-top:790.5pt;width:33pt;height:25.35pt;z-index:-251658240;mso-position-horizontal-relative:page;mso-position-vertical-relative:page" coordorigin="1731,14550" coordsize="660,507" wrapcoords="9327 0 2945 1906 0 5082 0 16518 3436 20329 9327 20965 11782 20965 17673 20329 21109 15882 21109 5718 17182 1271 11782 0 932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" o:allowincell="f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88" o:spid="_x0000_s4114" type="#_x0000_t4" style="position:absolute;left:1793;top:14550;width:536;height:5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d3osYA&#10;AADcAAAADwAAAGRycy9kb3ducmV2LnhtbESPQUvDQBSE74X+h+UVerObWls1dltEKBSrh6aC10f2&#10;mQSzb2P2NYn/3i0IPQ4z8w2z3g6uVh21ofJsYD5LQBHn3lZcGPg47W4eQAVBtlh7JgO/FGC7GY/W&#10;mFrf85G6TAoVIRxSNFCKNKnWIS/JYZj5hjh6X751KFG2hbYt9hHuan2bJCvtsOK4UGJDLyXl39nZ&#10;GXg7LHg5XzTday+ZfBaVvfs5vRsznQzPT6CEBrmG/9t7a2D5eA+XM/EI6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d3osYAAADcAAAADwAAAAAAAAAAAAAAAACYAgAAZHJz&#10;L2Rvd25yZXYueG1sUEsFBgAAAAAEAAQA9QAAAIsDAAAAAA==&#10;" filled="f" strokecolor="#a5a5a5"/>
          <v:rect id="Rectangle 89" o:spid="_x0000_s4115" style="position:absolute;left:1848;top:14616;width:427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GXB8IA&#10;AADcAAAADwAAAGRycy9kb3ducmV2LnhtbERPz2vCMBS+C/4P4Qm7aepgQ6tRRBB2mc7qQW+P5tmU&#10;Ni+lyWz1r18OA48f3+/lure1uFPrS8cKppMEBHHudMmFgvNpN56B8AFZY+2YFDzIw3o1HCwx1a7j&#10;I92zUIgYwj5FBSaEJpXS54Ys+olriCN3c63FEGFbSN1iF8NtLd+T5FNaLDk2GGxoayivsl+r4Ody&#10;6LJr5TWW56o+PPfm+znrlXob9ZsFiEB9eIn/3V9awcc8ro1n4hG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8ZcHwgAAANwAAAAPAAAAAAAAAAAAAAAAAJgCAABkcnMvZG93&#10;bnJldi54bWxQSwUGAAAAAAQABAD1AAAAhwMAAAAA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90" o:spid="_x0000_s4116" type="#_x0000_t202" style="position:absolute;left:1731;top:14639;width:660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qvIMUA&#10;AADcAAAADwAAAGRycy9kb3ducmV2LnhtbESPwWrDMBBE74X+g9hCLiWRE6ip3cghBEpzKtTNIcet&#10;tbGFrZWxFMf++6hQ6HGYmTfMdjfZTow0eONYwXqVgCCunDZcKzh9vy9fQfiArLFzTApm8rArHh+2&#10;mGt34y8ay1CLCGGfo4ImhD6X0lcNWfQr1xNH7+IGiyHKoZZ6wFuE205ukiSVFg3HhQZ7OjRUteXV&#10;KnjO2p9PvJw/xjAf1iY1ST/OJ6UWT9P+DUSgKfyH/9pHreAly+D3TDwCs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q8gxQAAANwAAAAPAAAAAAAAAAAAAAAAAJgCAABkcnMv&#10;ZG93bnJldi54bWxQSwUGAAAAAAQABAD1AAAAigMAAAAA&#10;" filled="f" stroked="f">
            <v:textbox inset="0,2.16pt,0,0">
              <w:txbxContent>
                <w:p w:rsidR="00FF7890" w:rsidRPr="003838C4" w:rsidRDefault="00FF7890" w:rsidP="00FF7890">
                  <w:pPr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403489">
                    <w:fldChar w:fldCharType="begin"/>
                  </w:r>
                  <w:r>
                    <w:instrText>PAGE   \* MERGEFORMAT</w:instrText>
                  </w:r>
                  <w:r w:rsidRPr="00403489">
                    <w:fldChar w:fldCharType="separate"/>
                  </w:r>
                  <w:r w:rsidR="005510B0" w:rsidRPr="005510B0">
                    <w:rPr>
                      <w:noProof/>
                      <w:color w:val="17365D"/>
                      <w:sz w:val="16"/>
                      <w:szCs w:val="16"/>
                    </w:rPr>
                    <w:t>3</w:t>
                  </w:r>
                  <w:r w:rsidRPr="003838C4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91" o:spid="_x0000_s4117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<v:shape id="AutoShape 92" o:spid="_x0000_s4118" style="position:absolute;left:1782;top:14858;width:375;height:530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lXsYA&#10;AADcAAAADwAAAGRycy9kb3ducmV2LnhtbESPQWsCMRSE70L/Q3gFb5qoILoapVYshfbSrT309tg8&#10;s4ubl3WTrtt/3xQEj8PMfMOst72rRUdtqDxrmIwVCOLCm4qthuPnYbQAESKywdozafilANvNw2CN&#10;mfFX/qAuj1YkCIcMNZQxNpmUoSjJYRj7hjh5J986jEm2VpoWrwnuajlVai4dVpwWSmzouaTinP84&#10;DZcXq76OZvme72bnpT1879+63V7r4WP/tAIRqY/38K39ajTM1QT+z6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nlXsYAAADcAAAADwAAAAAAAAAAAAAAAACYAgAAZHJz&#10;L2Rvd25yZXYueG1sUEsFBgAAAAAEAAQA9QAAAIs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  <v:shape id="AutoShape 93" o:spid="_x0000_s4119" style="position:absolute;left:1934;top:14858;width:375;height:530;rotation:-9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G/jMMA&#10;AADcAAAADwAAAGRycy9kb3ducmV2LnhtbESPQWvCQBSE74L/YXmF3sxGoSLRVUrU4tXUi7dH9jVZ&#10;mn0bdleT9td3BaHHYWa+YTa70XbiTj4YxwrmWQ6CuHbacKPg8nmcrUCEiKyxc0wKfijAbjudbLDQ&#10;buAz3avYiAThUKCCNsa+kDLULVkMmeuJk/flvMWYpG+k9jgkuO3kIs+X0qLhtNBiT2VL9Xd1swr6&#10;+WkcSn8t3z66fbM6/1aHgzFKvb6M72sQkcb4H362T1rBMl/A40w6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G/jMMAAADcAAAADwAAAAAAAAAAAAAAAACYAgAAZHJzL2Rv&#10;d25yZXYueG1sUEsFBgAAAAAEAAQA9QAAAIg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</v:group>
          <w10:wrap type="tight" anchorx="margin" anchory="margin"/>
        </v:group>
      </w:pict>
    </w:r>
    <w:r w:rsidRPr="009E549D">
      <w:rPr>
        <w:rFonts w:ascii="Times New Roman"/>
        <w:sz w:val="18"/>
        <w:lang w:val="en-US"/>
      </w:rPr>
      <w:t xml:space="preserve">Available free at </w:t>
    </w:r>
    <w:hyperlink r:id="rId1" w:history="1">
      <w:r w:rsidRPr="009E549D">
        <w:rPr>
          <w:rStyle w:val="Lienhypertexte"/>
          <w:rFonts w:ascii="Times New Roman"/>
          <w:sz w:val="18"/>
          <w:lang w:val="en-US"/>
        </w:rPr>
        <w:t>www.hsd-fmsb.org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4F" w:rsidRDefault="002B614F" w:rsidP="00656AAC">
      <w:pPr>
        <w:spacing w:line="240" w:lineRule="auto"/>
      </w:pPr>
      <w:r>
        <w:separator/>
      </w:r>
    </w:p>
  </w:footnote>
  <w:footnote w:type="continuationSeparator" w:id="0">
    <w:p w:rsidR="002B614F" w:rsidRDefault="002B614F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63809"/>
    <w:multiLevelType w:val="hybridMultilevel"/>
    <w:tmpl w:val="5672DB8E"/>
    <w:lvl w:ilvl="0" w:tplc="51C66872">
      <w:start w:val="2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6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5"/>
  </w:num>
  <w:num w:numId="4">
    <w:abstractNumId w:val="0"/>
  </w:num>
  <w:num w:numId="5">
    <w:abstractNumId w:val="3"/>
  </w:num>
  <w:num w:numId="6">
    <w:abstractNumId w:val="22"/>
  </w:num>
  <w:num w:numId="7">
    <w:abstractNumId w:val="12"/>
  </w:num>
  <w:num w:numId="8">
    <w:abstractNumId w:val="9"/>
  </w:num>
  <w:num w:numId="9">
    <w:abstractNumId w:val="15"/>
  </w:num>
  <w:num w:numId="10">
    <w:abstractNumId w:val="19"/>
  </w:num>
  <w:num w:numId="11">
    <w:abstractNumId w:val="4"/>
  </w:num>
  <w:num w:numId="12">
    <w:abstractNumId w:val="7"/>
  </w:num>
  <w:num w:numId="13">
    <w:abstractNumId w:val="1"/>
  </w:num>
  <w:num w:numId="14">
    <w:abstractNumId w:val="24"/>
  </w:num>
  <w:num w:numId="15">
    <w:abstractNumId w:val="13"/>
  </w:num>
  <w:num w:numId="16">
    <w:abstractNumId w:val="20"/>
  </w:num>
  <w:num w:numId="17">
    <w:abstractNumId w:val="26"/>
  </w:num>
  <w:num w:numId="18">
    <w:abstractNumId w:val="23"/>
  </w:num>
  <w:num w:numId="19">
    <w:abstractNumId w:val="21"/>
  </w:num>
  <w:num w:numId="20">
    <w:abstractNumId w:val="18"/>
  </w:num>
  <w:num w:numId="21">
    <w:abstractNumId w:val="6"/>
  </w:num>
  <w:num w:numId="22">
    <w:abstractNumId w:val="10"/>
  </w:num>
  <w:num w:numId="23">
    <w:abstractNumId w:val="11"/>
  </w:num>
  <w:num w:numId="24">
    <w:abstractNumId w:val="17"/>
  </w:num>
  <w:num w:numId="25">
    <w:abstractNumId w:val="2"/>
  </w:num>
  <w:num w:numId="26">
    <w:abstractNumId w:val="5"/>
  </w:num>
  <w:num w:numId="27">
    <w:abstractNumId w:val="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1028"/>
  <w:defaultTabStop w:val="708"/>
  <w:hyphenationZone w:val="425"/>
  <w:characterSpacingControl w:val="doNotCompress"/>
  <w:hdrShapeDefaults>
    <o:shapedefaults v:ext="edit" spidmax="412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6390"/>
    <w:rsid w:val="00000FB6"/>
    <w:rsid w:val="000043DD"/>
    <w:rsid w:val="00005F75"/>
    <w:rsid w:val="00006F25"/>
    <w:rsid w:val="000108D3"/>
    <w:rsid w:val="000214C0"/>
    <w:rsid w:val="000277E4"/>
    <w:rsid w:val="00033FEE"/>
    <w:rsid w:val="00051389"/>
    <w:rsid w:val="00066485"/>
    <w:rsid w:val="000710C4"/>
    <w:rsid w:val="000746C5"/>
    <w:rsid w:val="00083452"/>
    <w:rsid w:val="0008739C"/>
    <w:rsid w:val="00090BEF"/>
    <w:rsid w:val="000A3251"/>
    <w:rsid w:val="000B06C2"/>
    <w:rsid w:val="000B37C8"/>
    <w:rsid w:val="000B73A9"/>
    <w:rsid w:val="000C2661"/>
    <w:rsid w:val="000C32AC"/>
    <w:rsid w:val="000E01A9"/>
    <w:rsid w:val="000E31ED"/>
    <w:rsid w:val="000E4C4D"/>
    <w:rsid w:val="000F47DA"/>
    <w:rsid w:val="001139EA"/>
    <w:rsid w:val="00114312"/>
    <w:rsid w:val="00114C4F"/>
    <w:rsid w:val="00123D51"/>
    <w:rsid w:val="00130F78"/>
    <w:rsid w:val="001368C6"/>
    <w:rsid w:val="00146183"/>
    <w:rsid w:val="00167687"/>
    <w:rsid w:val="001721CE"/>
    <w:rsid w:val="001819E5"/>
    <w:rsid w:val="00182358"/>
    <w:rsid w:val="00187BC3"/>
    <w:rsid w:val="001973FA"/>
    <w:rsid w:val="001B03AA"/>
    <w:rsid w:val="001C099A"/>
    <w:rsid w:val="001C2519"/>
    <w:rsid w:val="001C6F7D"/>
    <w:rsid w:val="001D5AAC"/>
    <w:rsid w:val="001D77F8"/>
    <w:rsid w:val="001D7E20"/>
    <w:rsid w:val="001F386D"/>
    <w:rsid w:val="001F7639"/>
    <w:rsid w:val="0020027D"/>
    <w:rsid w:val="0020214A"/>
    <w:rsid w:val="002162AD"/>
    <w:rsid w:val="00216CCF"/>
    <w:rsid w:val="00217803"/>
    <w:rsid w:val="00227244"/>
    <w:rsid w:val="00230114"/>
    <w:rsid w:val="00232274"/>
    <w:rsid w:val="00234C55"/>
    <w:rsid w:val="00236362"/>
    <w:rsid w:val="00244C78"/>
    <w:rsid w:val="00250C4D"/>
    <w:rsid w:val="00251963"/>
    <w:rsid w:val="00252502"/>
    <w:rsid w:val="002541C1"/>
    <w:rsid w:val="00262979"/>
    <w:rsid w:val="002638E1"/>
    <w:rsid w:val="00271481"/>
    <w:rsid w:val="00271E23"/>
    <w:rsid w:val="00273F07"/>
    <w:rsid w:val="00273FA7"/>
    <w:rsid w:val="00282036"/>
    <w:rsid w:val="0029299E"/>
    <w:rsid w:val="002A609B"/>
    <w:rsid w:val="002B16E0"/>
    <w:rsid w:val="002B614F"/>
    <w:rsid w:val="002B7F50"/>
    <w:rsid w:val="002D420F"/>
    <w:rsid w:val="002E36AC"/>
    <w:rsid w:val="002F01E7"/>
    <w:rsid w:val="002F18E7"/>
    <w:rsid w:val="002F232E"/>
    <w:rsid w:val="002F32E4"/>
    <w:rsid w:val="003006DD"/>
    <w:rsid w:val="00307CF9"/>
    <w:rsid w:val="0031075A"/>
    <w:rsid w:val="00311241"/>
    <w:rsid w:val="00314C56"/>
    <w:rsid w:val="00322EDC"/>
    <w:rsid w:val="003248AE"/>
    <w:rsid w:val="0032730C"/>
    <w:rsid w:val="00331343"/>
    <w:rsid w:val="003402AC"/>
    <w:rsid w:val="003527A1"/>
    <w:rsid w:val="00354D93"/>
    <w:rsid w:val="0036376B"/>
    <w:rsid w:val="003675B2"/>
    <w:rsid w:val="00371CE4"/>
    <w:rsid w:val="00375CE1"/>
    <w:rsid w:val="0037785D"/>
    <w:rsid w:val="00381D8C"/>
    <w:rsid w:val="00386F7D"/>
    <w:rsid w:val="003928B4"/>
    <w:rsid w:val="00394448"/>
    <w:rsid w:val="0039778B"/>
    <w:rsid w:val="00397FCF"/>
    <w:rsid w:val="003A32FF"/>
    <w:rsid w:val="003A3C2F"/>
    <w:rsid w:val="003A6F88"/>
    <w:rsid w:val="003B398D"/>
    <w:rsid w:val="003B65A4"/>
    <w:rsid w:val="003B6C3F"/>
    <w:rsid w:val="003C1B43"/>
    <w:rsid w:val="003C39A4"/>
    <w:rsid w:val="003C4274"/>
    <w:rsid w:val="003C433E"/>
    <w:rsid w:val="003D11FE"/>
    <w:rsid w:val="003D244D"/>
    <w:rsid w:val="003D5AF4"/>
    <w:rsid w:val="003F0761"/>
    <w:rsid w:val="003F3BAE"/>
    <w:rsid w:val="003F7DD0"/>
    <w:rsid w:val="0040234B"/>
    <w:rsid w:val="004142FA"/>
    <w:rsid w:val="00420A9E"/>
    <w:rsid w:val="00425DD9"/>
    <w:rsid w:val="00426E7E"/>
    <w:rsid w:val="00435A73"/>
    <w:rsid w:val="004450E9"/>
    <w:rsid w:val="00445728"/>
    <w:rsid w:val="00445D1A"/>
    <w:rsid w:val="004534BD"/>
    <w:rsid w:val="0046005F"/>
    <w:rsid w:val="004609D3"/>
    <w:rsid w:val="0046565D"/>
    <w:rsid w:val="00470A7E"/>
    <w:rsid w:val="0047575B"/>
    <w:rsid w:val="00484FF5"/>
    <w:rsid w:val="00486467"/>
    <w:rsid w:val="004A17D7"/>
    <w:rsid w:val="004B196A"/>
    <w:rsid w:val="004C35DF"/>
    <w:rsid w:val="004C6986"/>
    <w:rsid w:val="004D17C6"/>
    <w:rsid w:val="004D1B01"/>
    <w:rsid w:val="004D4AD6"/>
    <w:rsid w:val="004E5319"/>
    <w:rsid w:val="004E5813"/>
    <w:rsid w:val="004F359B"/>
    <w:rsid w:val="004F4FBB"/>
    <w:rsid w:val="004F577E"/>
    <w:rsid w:val="005072DC"/>
    <w:rsid w:val="0051094D"/>
    <w:rsid w:val="00520997"/>
    <w:rsid w:val="00525155"/>
    <w:rsid w:val="00530A53"/>
    <w:rsid w:val="00547AD7"/>
    <w:rsid w:val="005510B0"/>
    <w:rsid w:val="005514C3"/>
    <w:rsid w:val="005579F2"/>
    <w:rsid w:val="00560FCC"/>
    <w:rsid w:val="00574F5E"/>
    <w:rsid w:val="00577957"/>
    <w:rsid w:val="00577F02"/>
    <w:rsid w:val="005865A3"/>
    <w:rsid w:val="005921AE"/>
    <w:rsid w:val="00596D4B"/>
    <w:rsid w:val="005A48F0"/>
    <w:rsid w:val="005B07E4"/>
    <w:rsid w:val="005B3CD3"/>
    <w:rsid w:val="005B4131"/>
    <w:rsid w:val="005B4C12"/>
    <w:rsid w:val="005B5C57"/>
    <w:rsid w:val="005D1952"/>
    <w:rsid w:val="005D657C"/>
    <w:rsid w:val="005D7C96"/>
    <w:rsid w:val="005D7FFB"/>
    <w:rsid w:val="005E1579"/>
    <w:rsid w:val="005E4238"/>
    <w:rsid w:val="005E6B06"/>
    <w:rsid w:val="005E6C3E"/>
    <w:rsid w:val="005F6716"/>
    <w:rsid w:val="00604576"/>
    <w:rsid w:val="00611F13"/>
    <w:rsid w:val="00634C9A"/>
    <w:rsid w:val="00635977"/>
    <w:rsid w:val="00636521"/>
    <w:rsid w:val="00637E73"/>
    <w:rsid w:val="00646120"/>
    <w:rsid w:val="00646657"/>
    <w:rsid w:val="00650385"/>
    <w:rsid w:val="00653465"/>
    <w:rsid w:val="00656AAC"/>
    <w:rsid w:val="00661A1D"/>
    <w:rsid w:val="00666858"/>
    <w:rsid w:val="00675FDC"/>
    <w:rsid w:val="006920BA"/>
    <w:rsid w:val="006A4AD2"/>
    <w:rsid w:val="006B4CD9"/>
    <w:rsid w:val="006C239B"/>
    <w:rsid w:val="006E4515"/>
    <w:rsid w:val="006E7687"/>
    <w:rsid w:val="006F1698"/>
    <w:rsid w:val="006F18D6"/>
    <w:rsid w:val="006F2D05"/>
    <w:rsid w:val="006F70F2"/>
    <w:rsid w:val="00700132"/>
    <w:rsid w:val="00702207"/>
    <w:rsid w:val="00706859"/>
    <w:rsid w:val="00707A63"/>
    <w:rsid w:val="00716D2D"/>
    <w:rsid w:val="00725852"/>
    <w:rsid w:val="00727FA2"/>
    <w:rsid w:val="007469EB"/>
    <w:rsid w:val="00750105"/>
    <w:rsid w:val="00754C94"/>
    <w:rsid w:val="00765A69"/>
    <w:rsid w:val="00765E95"/>
    <w:rsid w:val="00771F87"/>
    <w:rsid w:val="00771FB0"/>
    <w:rsid w:val="00772FBA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D5DF8"/>
    <w:rsid w:val="007D6623"/>
    <w:rsid w:val="007E2550"/>
    <w:rsid w:val="007E5659"/>
    <w:rsid w:val="007E7175"/>
    <w:rsid w:val="007F4C51"/>
    <w:rsid w:val="00815516"/>
    <w:rsid w:val="00822BE6"/>
    <w:rsid w:val="00830688"/>
    <w:rsid w:val="00831171"/>
    <w:rsid w:val="00831CD1"/>
    <w:rsid w:val="008427A1"/>
    <w:rsid w:val="00850C7B"/>
    <w:rsid w:val="0085336C"/>
    <w:rsid w:val="00867905"/>
    <w:rsid w:val="00870581"/>
    <w:rsid w:val="00870AEE"/>
    <w:rsid w:val="00874F9F"/>
    <w:rsid w:val="00875E9D"/>
    <w:rsid w:val="00886853"/>
    <w:rsid w:val="00887D58"/>
    <w:rsid w:val="00891C75"/>
    <w:rsid w:val="008A1D40"/>
    <w:rsid w:val="008A4DEA"/>
    <w:rsid w:val="008A56D4"/>
    <w:rsid w:val="008B1414"/>
    <w:rsid w:val="008C5341"/>
    <w:rsid w:val="008C7417"/>
    <w:rsid w:val="008D4761"/>
    <w:rsid w:val="008D78E2"/>
    <w:rsid w:val="008E11D0"/>
    <w:rsid w:val="008E5098"/>
    <w:rsid w:val="008E5B9B"/>
    <w:rsid w:val="008F3107"/>
    <w:rsid w:val="008F3EC5"/>
    <w:rsid w:val="008F55AF"/>
    <w:rsid w:val="00901B2E"/>
    <w:rsid w:val="009056E5"/>
    <w:rsid w:val="00920540"/>
    <w:rsid w:val="0092058A"/>
    <w:rsid w:val="00922BC2"/>
    <w:rsid w:val="00923183"/>
    <w:rsid w:val="00933078"/>
    <w:rsid w:val="00934A42"/>
    <w:rsid w:val="009433EE"/>
    <w:rsid w:val="00956AA0"/>
    <w:rsid w:val="00961006"/>
    <w:rsid w:val="00965544"/>
    <w:rsid w:val="0097023F"/>
    <w:rsid w:val="0097048B"/>
    <w:rsid w:val="009862CE"/>
    <w:rsid w:val="009A1FC6"/>
    <w:rsid w:val="009A318C"/>
    <w:rsid w:val="009A532A"/>
    <w:rsid w:val="009A76EE"/>
    <w:rsid w:val="009B4367"/>
    <w:rsid w:val="009C4D26"/>
    <w:rsid w:val="009C5285"/>
    <w:rsid w:val="009C7509"/>
    <w:rsid w:val="009C7B5A"/>
    <w:rsid w:val="009D34B7"/>
    <w:rsid w:val="009E60AE"/>
    <w:rsid w:val="009F1314"/>
    <w:rsid w:val="00A01536"/>
    <w:rsid w:val="00A01A45"/>
    <w:rsid w:val="00A0388D"/>
    <w:rsid w:val="00A100FB"/>
    <w:rsid w:val="00A1037E"/>
    <w:rsid w:val="00A11A41"/>
    <w:rsid w:val="00A16A04"/>
    <w:rsid w:val="00A20D35"/>
    <w:rsid w:val="00A22198"/>
    <w:rsid w:val="00A227C7"/>
    <w:rsid w:val="00A27CE7"/>
    <w:rsid w:val="00A304C4"/>
    <w:rsid w:val="00A34CFD"/>
    <w:rsid w:val="00A37AF0"/>
    <w:rsid w:val="00A40651"/>
    <w:rsid w:val="00A43A79"/>
    <w:rsid w:val="00A53C54"/>
    <w:rsid w:val="00A56C2C"/>
    <w:rsid w:val="00A57583"/>
    <w:rsid w:val="00A60885"/>
    <w:rsid w:val="00A641A3"/>
    <w:rsid w:val="00A67C9A"/>
    <w:rsid w:val="00A7607E"/>
    <w:rsid w:val="00A77ACE"/>
    <w:rsid w:val="00A8649F"/>
    <w:rsid w:val="00A91E86"/>
    <w:rsid w:val="00AA69A4"/>
    <w:rsid w:val="00AA7A11"/>
    <w:rsid w:val="00AB3832"/>
    <w:rsid w:val="00AB3B80"/>
    <w:rsid w:val="00AB3D47"/>
    <w:rsid w:val="00AB5EEE"/>
    <w:rsid w:val="00AB7527"/>
    <w:rsid w:val="00AD237D"/>
    <w:rsid w:val="00AD7058"/>
    <w:rsid w:val="00AD7710"/>
    <w:rsid w:val="00AE41F7"/>
    <w:rsid w:val="00AE5CAB"/>
    <w:rsid w:val="00AF0E66"/>
    <w:rsid w:val="00B11D01"/>
    <w:rsid w:val="00B34149"/>
    <w:rsid w:val="00B3733F"/>
    <w:rsid w:val="00B45417"/>
    <w:rsid w:val="00B50EA0"/>
    <w:rsid w:val="00B54CEE"/>
    <w:rsid w:val="00B55E19"/>
    <w:rsid w:val="00B66559"/>
    <w:rsid w:val="00B8173B"/>
    <w:rsid w:val="00B822D5"/>
    <w:rsid w:val="00B83F1E"/>
    <w:rsid w:val="00B94343"/>
    <w:rsid w:val="00B970CF"/>
    <w:rsid w:val="00BA628B"/>
    <w:rsid w:val="00BA6C4D"/>
    <w:rsid w:val="00BA7DBF"/>
    <w:rsid w:val="00BB0D21"/>
    <w:rsid w:val="00BC4FBA"/>
    <w:rsid w:val="00BD404B"/>
    <w:rsid w:val="00BD6DB4"/>
    <w:rsid w:val="00BE3063"/>
    <w:rsid w:val="00BF46DC"/>
    <w:rsid w:val="00C01F19"/>
    <w:rsid w:val="00C0241B"/>
    <w:rsid w:val="00C0659A"/>
    <w:rsid w:val="00C13B7A"/>
    <w:rsid w:val="00C143F9"/>
    <w:rsid w:val="00C14724"/>
    <w:rsid w:val="00C23C5E"/>
    <w:rsid w:val="00C36F5D"/>
    <w:rsid w:val="00C55AF4"/>
    <w:rsid w:val="00C56839"/>
    <w:rsid w:val="00C7253F"/>
    <w:rsid w:val="00C81E05"/>
    <w:rsid w:val="00C9417E"/>
    <w:rsid w:val="00C94E2A"/>
    <w:rsid w:val="00CA61C3"/>
    <w:rsid w:val="00CB00E8"/>
    <w:rsid w:val="00CB2A39"/>
    <w:rsid w:val="00CC14B7"/>
    <w:rsid w:val="00CC40B7"/>
    <w:rsid w:val="00CC523D"/>
    <w:rsid w:val="00CC5DD2"/>
    <w:rsid w:val="00CD61FC"/>
    <w:rsid w:val="00CE4053"/>
    <w:rsid w:val="00CE7F8C"/>
    <w:rsid w:val="00CF6FE1"/>
    <w:rsid w:val="00D00941"/>
    <w:rsid w:val="00D150ED"/>
    <w:rsid w:val="00D22124"/>
    <w:rsid w:val="00D2672D"/>
    <w:rsid w:val="00D31C9E"/>
    <w:rsid w:val="00D31DC0"/>
    <w:rsid w:val="00D339EF"/>
    <w:rsid w:val="00D46CC1"/>
    <w:rsid w:val="00D5115F"/>
    <w:rsid w:val="00D5143F"/>
    <w:rsid w:val="00D5259E"/>
    <w:rsid w:val="00D558A6"/>
    <w:rsid w:val="00D634F4"/>
    <w:rsid w:val="00D70C0A"/>
    <w:rsid w:val="00D756E6"/>
    <w:rsid w:val="00D761AF"/>
    <w:rsid w:val="00D80337"/>
    <w:rsid w:val="00D8213B"/>
    <w:rsid w:val="00DC217D"/>
    <w:rsid w:val="00DC37C8"/>
    <w:rsid w:val="00DD0272"/>
    <w:rsid w:val="00DE37FA"/>
    <w:rsid w:val="00DE7650"/>
    <w:rsid w:val="00DF04EE"/>
    <w:rsid w:val="00DF4F63"/>
    <w:rsid w:val="00E02218"/>
    <w:rsid w:val="00E0265E"/>
    <w:rsid w:val="00E069A1"/>
    <w:rsid w:val="00E2070D"/>
    <w:rsid w:val="00E51338"/>
    <w:rsid w:val="00E56ADA"/>
    <w:rsid w:val="00E64123"/>
    <w:rsid w:val="00E64F74"/>
    <w:rsid w:val="00E66757"/>
    <w:rsid w:val="00E76390"/>
    <w:rsid w:val="00E8152A"/>
    <w:rsid w:val="00E9190C"/>
    <w:rsid w:val="00E920E8"/>
    <w:rsid w:val="00E9388A"/>
    <w:rsid w:val="00EA0E2D"/>
    <w:rsid w:val="00EB146D"/>
    <w:rsid w:val="00EC0640"/>
    <w:rsid w:val="00EC384F"/>
    <w:rsid w:val="00EC7417"/>
    <w:rsid w:val="00ED0B1A"/>
    <w:rsid w:val="00EE58BE"/>
    <w:rsid w:val="00EE642F"/>
    <w:rsid w:val="00EF187C"/>
    <w:rsid w:val="00EF3911"/>
    <w:rsid w:val="00F1466D"/>
    <w:rsid w:val="00F24048"/>
    <w:rsid w:val="00F3733D"/>
    <w:rsid w:val="00F458C3"/>
    <w:rsid w:val="00F5063A"/>
    <w:rsid w:val="00F55063"/>
    <w:rsid w:val="00F55B32"/>
    <w:rsid w:val="00F63864"/>
    <w:rsid w:val="00F70161"/>
    <w:rsid w:val="00F818C8"/>
    <w:rsid w:val="00F97980"/>
    <w:rsid w:val="00FD6428"/>
    <w:rsid w:val="00FE1949"/>
    <w:rsid w:val="00FE5CE7"/>
    <w:rsid w:val="00FE6D2E"/>
    <w:rsid w:val="00FF03A9"/>
    <w:rsid w:val="00FF08E7"/>
    <w:rsid w:val="00FF7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2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d-fmsb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971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</cp:lastModifiedBy>
  <cp:revision>9</cp:revision>
  <cp:lastPrinted>2013-06-15T13:34:00Z</cp:lastPrinted>
  <dcterms:created xsi:type="dcterms:W3CDTF">2021-03-14T16:43:00Z</dcterms:created>
  <dcterms:modified xsi:type="dcterms:W3CDTF">2021-03-14T17:12:00Z</dcterms:modified>
</cp:coreProperties>
</file>