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olors10.xml" ContentType="application/vnd.ms-office.chartcolorstyle+xml"/>
  <Override PartName="/word/charts/style1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FAB" w:rsidRPr="00927FE2" w:rsidRDefault="002F60EF" w:rsidP="004651D2">
      <w:pPr>
        <w:spacing w:after="120" w:line="240" w:lineRule="auto"/>
        <w:rPr>
          <w:rFonts w:ascii="Times New Roman" w:hAnsi="Times New Roman"/>
          <w:b/>
          <w:sz w:val="24"/>
          <w:lang w:val="fr-CM"/>
        </w:rPr>
      </w:pPr>
      <w:r w:rsidRPr="005B6691">
        <w:rPr>
          <w:rFonts w:ascii="Times New Roman" w:hAnsi="Times New Roman"/>
          <w:b/>
          <w:noProof/>
          <w:szCs w:val="20"/>
          <w:lang w:eastAsia="fr-FR"/>
        </w:rPr>
        <w:drawing>
          <wp:anchor distT="0" distB="0" distL="114300" distR="114300" simplePos="0" relativeHeight="251664384" behindDoc="1" locked="0" layoutInCell="1" allowOverlap="1" wp14:anchorId="2969AB27" wp14:editId="55D7B9B4">
            <wp:simplePos x="0" y="0"/>
            <wp:positionH relativeFrom="column">
              <wp:posOffset>-102870</wp:posOffset>
            </wp:positionH>
            <wp:positionV relativeFrom="paragraph">
              <wp:posOffset>0</wp:posOffset>
            </wp:positionV>
            <wp:extent cx="6393180" cy="601345"/>
            <wp:effectExtent l="0" t="0" r="7620" b="8255"/>
            <wp:wrapTight wrapText="bothSides">
              <wp:wrapPolygon edited="0">
                <wp:start x="0" y="0"/>
                <wp:lineTo x="0" y="21212"/>
                <wp:lineTo x="21561" y="21212"/>
                <wp:lineTo x="21561" y="0"/>
                <wp:lineTo x="0" y="0"/>
              </wp:wrapPolygon>
            </wp:wrapTight>
            <wp:docPr id="2" name="Image 2"/>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8" cstate="print"/>
                    <a:srcRect l="882" t="17550" b="59350"/>
                    <a:stretch>
                      <a:fillRect/>
                    </a:stretch>
                  </pic:blipFill>
                  <pic:spPr bwMode="auto">
                    <a:xfrm>
                      <a:off x="0" y="0"/>
                      <a:ext cx="6393180" cy="601345"/>
                    </a:xfrm>
                    <a:prstGeom prst="rect">
                      <a:avLst/>
                    </a:prstGeom>
                    <a:noFill/>
                    <a:ln w="9525">
                      <a:noFill/>
                      <a:miter lim="800000"/>
                      <a:headEnd/>
                      <a:tailEnd/>
                    </a:ln>
                  </pic:spPr>
                </pic:pic>
              </a:graphicData>
            </a:graphic>
            <wp14:sizeRelH relativeFrom="margin">
              <wp14:pctWidth>0</wp14:pctWidth>
            </wp14:sizeRelH>
          </wp:anchor>
        </w:drawing>
      </w:r>
      <w:r w:rsidR="00EA5FAB" w:rsidRPr="00927FE2">
        <w:rPr>
          <w:rFonts w:ascii="Times New Roman" w:hAnsi="Times New Roman"/>
          <w:b/>
          <w:noProof/>
          <w:sz w:val="24"/>
          <w:lang w:val="fr-CM"/>
        </w:rPr>
        <w:t>Article Original</w:t>
      </w:r>
    </w:p>
    <w:p w:rsidR="00EB7B34" w:rsidRDefault="00EB7B34" w:rsidP="000925AA">
      <w:pPr>
        <w:spacing w:before="120" w:after="120" w:line="240" w:lineRule="auto"/>
        <w:contextualSpacing/>
        <w:mirrorIndents/>
        <w:jc w:val="center"/>
        <w:rPr>
          <w:rFonts w:ascii="Times New Roman" w:eastAsia="Times New Roman" w:hAnsi="Times New Roman"/>
          <w:b/>
          <w:bCs/>
          <w:color w:val="17365D"/>
          <w:spacing w:val="5"/>
          <w:sz w:val="32"/>
          <w:szCs w:val="72"/>
        </w:rPr>
      </w:pPr>
      <w:r w:rsidRPr="00EB7B34">
        <w:rPr>
          <w:rFonts w:ascii="Times New Roman" w:eastAsia="Times New Roman" w:hAnsi="Times New Roman"/>
          <w:b/>
          <w:bCs/>
          <w:color w:val="17365D"/>
          <w:spacing w:val="5"/>
          <w:sz w:val="32"/>
          <w:szCs w:val="72"/>
        </w:rPr>
        <w:t xml:space="preserve">Connaissances </w:t>
      </w:r>
      <w:r>
        <w:rPr>
          <w:rFonts w:ascii="Times New Roman" w:eastAsia="Times New Roman" w:hAnsi="Times New Roman"/>
          <w:b/>
          <w:bCs/>
          <w:color w:val="17365D"/>
          <w:spacing w:val="5"/>
          <w:sz w:val="32"/>
          <w:szCs w:val="72"/>
        </w:rPr>
        <w:t>et Perceptions sur les Maladies du Rein auprès du Personnel de l’U</w:t>
      </w:r>
      <w:r w:rsidRPr="00EB7B34">
        <w:rPr>
          <w:rFonts w:ascii="Times New Roman" w:eastAsia="Times New Roman" w:hAnsi="Times New Roman"/>
          <w:b/>
          <w:bCs/>
          <w:color w:val="17365D"/>
          <w:spacing w:val="5"/>
          <w:sz w:val="32"/>
          <w:szCs w:val="72"/>
        </w:rPr>
        <w:t xml:space="preserve">niversité Marien </w:t>
      </w:r>
      <w:proofErr w:type="spellStart"/>
      <w:r w:rsidRPr="00EB7B34">
        <w:rPr>
          <w:rFonts w:ascii="Times New Roman" w:eastAsia="Times New Roman" w:hAnsi="Times New Roman"/>
          <w:b/>
          <w:bCs/>
          <w:color w:val="17365D"/>
          <w:spacing w:val="5"/>
          <w:sz w:val="32"/>
          <w:szCs w:val="72"/>
        </w:rPr>
        <w:t>Ngouabi</w:t>
      </w:r>
      <w:proofErr w:type="spellEnd"/>
      <w:r w:rsidRPr="00EB7B34">
        <w:rPr>
          <w:rFonts w:ascii="Times New Roman" w:eastAsia="Times New Roman" w:hAnsi="Times New Roman"/>
          <w:b/>
          <w:bCs/>
          <w:color w:val="17365D"/>
          <w:spacing w:val="5"/>
          <w:sz w:val="32"/>
          <w:szCs w:val="72"/>
        </w:rPr>
        <w:t xml:space="preserve">, République </w:t>
      </w:r>
      <w:r>
        <w:rPr>
          <w:rFonts w:ascii="Times New Roman" w:eastAsia="Times New Roman" w:hAnsi="Times New Roman"/>
          <w:b/>
          <w:bCs/>
          <w:color w:val="17365D"/>
          <w:spacing w:val="5"/>
          <w:sz w:val="32"/>
          <w:szCs w:val="72"/>
        </w:rPr>
        <w:t>d</w:t>
      </w:r>
      <w:r w:rsidRPr="00EB7B34">
        <w:rPr>
          <w:rFonts w:ascii="Times New Roman" w:eastAsia="Times New Roman" w:hAnsi="Times New Roman"/>
          <w:b/>
          <w:bCs/>
          <w:color w:val="17365D"/>
          <w:spacing w:val="5"/>
          <w:sz w:val="32"/>
          <w:szCs w:val="72"/>
        </w:rPr>
        <w:t>u Congo</w:t>
      </w:r>
    </w:p>
    <w:p w:rsidR="000925AA" w:rsidRPr="00325BD4" w:rsidRDefault="000925AA" w:rsidP="000925AA">
      <w:pPr>
        <w:spacing w:before="120" w:after="120" w:line="240" w:lineRule="auto"/>
        <w:contextualSpacing/>
        <w:mirrorIndents/>
        <w:jc w:val="center"/>
        <w:rPr>
          <w:rFonts w:ascii="Times New Roman" w:hAnsi="Times New Roman"/>
          <w:b/>
          <w:bCs/>
          <w:sz w:val="20"/>
          <w:szCs w:val="20"/>
        </w:rPr>
      </w:pPr>
    </w:p>
    <w:p w:rsidR="000925AA" w:rsidRPr="00325BD4" w:rsidRDefault="000925AA" w:rsidP="000925AA">
      <w:pPr>
        <w:spacing w:before="120" w:after="120" w:line="240" w:lineRule="auto"/>
        <w:contextualSpacing/>
        <w:mirrorIndents/>
        <w:jc w:val="center"/>
        <w:rPr>
          <w:rFonts w:ascii="Times New Roman" w:hAnsi="Times New Roman"/>
          <w:b/>
          <w:bCs/>
          <w:sz w:val="24"/>
          <w:szCs w:val="20"/>
          <w:lang w:val="en-US"/>
        </w:rPr>
      </w:pPr>
      <w:r w:rsidRPr="000925AA">
        <w:rPr>
          <w:rFonts w:ascii="Times New Roman" w:eastAsia="Times New Roman" w:hAnsi="Times New Roman"/>
          <w:b/>
          <w:bCs/>
          <w:i/>
          <w:iCs/>
          <w:color w:val="4F81BD"/>
          <w:spacing w:val="15"/>
          <w:sz w:val="24"/>
          <w:lang w:val="en-US" w:bidi="en-US"/>
        </w:rPr>
        <w:t xml:space="preserve">Knowledge and perceptions of kidney disease among workers of </w:t>
      </w:r>
      <w:proofErr w:type="spellStart"/>
      <w:r w:rsidRPr="000925AA">
        <w:rPr>
          <w:rFonts w:ascii="Times New Roman" w:eastAsia="Times New Roman" w:hAnsi="Times New Roman"/>
          <w:b/>
          <w:bCs/>
          <w:i/>
          <w:iCs/>
          <w:color w:val="4F81BD"/>
          <w:spacing w:val="15"/>
          <w:sz w:val="24"/>
          <w:lang w:val="en-US" w:bidi="en-US"/>
        </w:rPr>
        <w:t>Marien</w:t>
      </w:r>
      <w:proofErr w:type="spellEnd"/>
      <w:r w:rsidRPr="000925AA">
        <w:rPr>
          <w:rFonts w:ascii="Times New Roman" w:eastAsia="Times New Roman" w:hAnsi="Times New Roman"/>
          <w:b/>
          <w:bCs/>
          <w:i/>
          <w:iCs/>
          <w:color w:val="4F81BD"/>
          <w:spacing w:val="15"/>
          <w:sz w:val="24"/>
          <w:lang w:val="en-US" w:bidi="en-US"/>
        </w:rPr>
        <w:t xml:space="preserve"> </w:t>
      </w:r>
      <w:proofErr w:type="spellStart"/>
      <w:r w:rsidRPr="000925AA">
        <w:rPr>
          <w:rFonts w:ascii="Times New Roman" w:eastAsia="Times New Roman" w:hAnsi="Times New Roman"/>
          <w:b/>
          <w:bCs/>
          <w:i/>
          <w:iCs/>
          <w:color w:val="4F81BD"/>
          <w:spacing w:val="15"/>
          <w:sz w:val="24"/>
          <w:lang w:val="en-US" w:bidi="en-US"/>
        </w:rPr>
        <w:t>Ngouabi</w:t>
      </w:r>
      <w:proofErr w:type="spellEnd"/>
      <w:r w:rsidRPr="000925AA">
        <w:rPr>
          <w:rFonts w:ascii="Times New Roman" w:eastAsia="Times New Roman" w:hAnsi="Times New Roman"/>
          <w:b/>
          <w:bCs/>
          <w:i/>
          <w:iCs/>
          <w:color w:val="4F81BD"/>
          <w:spacing w:val="15"/>
          <w:sz w:val="24"/>
          <w:lang w:val="en-US" w:bidi="en-US"/>
        </w:rPr>
        <w:t xml:space="preserve"> University, Republic of Congo</w:t>
      </w:r>
    </w:p>
    <w:p w:rsidR="004E7BB5" w:rsidRPr="000925AA" w:rsidRDefault="004E7BB5" w:rsidP="00A06320">
      <w:pPr>
        <w:spacing w:before="120" w:after="120" w:line="240" w:lineRule="auto"/>
        <w:mirrorIndents/>
        <w:jc w:val="center"/>
        <w:rPr>
          <w:rFonts w:ascii="Times New Roman" w:hAnsi="Times New Roman"/>
          <w:b/>
          <w:i/>
          <w:sz w:val="20"/>
          <w:szCs w:val="20"/>
          <w:lang w:val="en-US"/>
        </w:rPr>
      </w:pPr>
    </w:p>
    <w:p w:rsidR="000925AA" w:rsidRPr="00325BD4" w:rsidRDefault="000925AA" w:rsidP="000925AA">
      <w:pPr>
        <w:spacing w:after="0" w:line="240" w:lineRule="auto"/>
        <w:contextualSpacing/>
        <w:mirrorIndents/>
        <w:jc w:val="center"/>
        <w:rPr>
          <w:rFonts w:ascii="Times New Roman" w:hAnsi="Times New Roman"/>
          <w:sz w:val="24"/>
          <w:szCs w:val="20"/>
          <w:vertAlign w:val="superscript"/>
          <w:lang w:val="en-US"/>
        </w:rPr>
      </w:pPr>
      <w:proofErr w:type="spellStart"/>
      <w:r w:rsidRPr="00325BD4">
        <w:rPr>
          <w:rFonts w:ascii="Times New Roman" w:hAnsi="Times New Roman"/>
          <w:sz w:val="24"/>
          <w:szCs w:val="20"/>
          <w:lang w:val="en-US"/>
        </w:rPr>
        <w:t>Mahoungou</w:t>
      </w:r>
      <w:proofErr w:type="spellEnd"/>
      <w:r>
        <w:rPr>
          <w:rFonts w:ascii="Times New Roman" w:hAnsi="Times New Roman"/>
          <w:sz w:val="24"/>
          <w:szCs w:val="20"/>
          <w:lang w:val="en-US"/>
        </w:rPr>
        <w:t xml:space="preserve"> GH</w:t>
      </w:r>
      <w:r w:rsidR="0059154D" w:rsidRPr="0059154D">
        <w:rPr>
          <w:rFonts w:ascii="Times New Roman" w:hAnsi="Times New Roman"/>
          <w:sz w:val="24"/>
          <w:szCs w:val="20"/>
          <w:vertAlign w:val="superscript"/>
          <w:lang w:val="en-US"/>
        </w:rPr>
        <w:t>*,</w:t>
      </w:r>
      <w:r w:rsidRPr="0059154D">
        <w:rPr>
          <w:rFonts w:ascii="Times New Roman" w:hAnsi="Times New Roman"/>
          <w:sz w:val="24"/>
          <w:szCs w:val="20"/>
          <w:vertAlign w:val="superscript"/>
          <w:lang w:val="en-US"/>
        </w:rPr>
        <w:t>1</w:t>
      </w:r>
      <w:r w:rsidRPr="00325BD4">
        <w:rPr>
          <w:rFonts w:ascii="Times New Roman" w:hAnsi="Times New Roman"/>
          <w:sz w:val="24"/>
          <w:szCs w:val="20"/>
          <w:vertAlign w:val="superscript"/>
          <w:lang w:val="en-US"/>
        </w:rPr>
        <w:t>,2</w:t>
      </w:r>
      <w:r w:rsidRPr="00325BD4">
        <w:rPr>
          <w:rFonts w:ascii="Times New Roman" w:hAnsi="Times New Roman"/>
          <w:sz w:val="24"/>
          <w:szCs w:val="20"/>
          <w:lang w:val="en-US"/>
        </w:rPr>
        <w:t xml:space="preserve">, </w:t>
      </w:r>
      <w:proofErr w:type="spellStart"/>
      <w:r w:rsidRPr="00325BD4">
        <w:rPr>
          <w:rFonts w:ascii="Times New Roman" w:hAnsi="Times New Roman"/>
          <w:sz w:val="24"/>
          <w:szCs w:val="20"/>
          <w:lang w:val="en-US"/>
        </w:rPr>
        <w:t>Niama</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AC</w:t>
      </w:r>
      <w:r w:rsidRPr="00325BD4">
        <w:rPr>
          <w:rFonts w:ascii="Times New Roman" w:hAnsi="Times New Roman"/>
          <w:sz w:val="24"/>
          <w:szCs w:val="20"/>
          <w:vertAlign w:val="superscript"/>
          <w:lang w:val="en-US"/>
        </w:rPr>
        <w:t>2</w:t>
      </w:r>
      <w:proofErr w:type="spellEnd"/>
      <w:r w:rsidRPr="00325BD4">
        <w:rPr>
          <w:rFonts w:ascii="Times New Roman" w:hAnsi="Times New Roman"/>
          <w:sz w:val="24"/>
          <w:szCs w:val="20"/>
          <w:lang w:val="en-US"/>
        </w:rPr>
        <w:t xml:space="preserve">, </w:t>
      </w:r>
      <w:proofErr w:type="spellStart"/>
      <w:r w:rsidRPr="00325BD4">
        <w:rPr>
          <w:rFonts w:ascii="Times New Roman" w:hAnsi="Times New Roman"/>
          <w:sz w:val="24"/>
          <w:szCs w:val="20"/>
          <w:lang w:val="en-US"/>
        </w:rPr>
        <w:t>Batchi-Bouyou</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AL</w:t>
      </w:r>
      <w:r w:rsidRPr="00325BD4">
        <w:rPr>
          <w:rFonts w:ascii="Times New Roman" w:hAnsi="Times New Roman"/>
          <w:sz w:val="24"/>
          <w:szCs w:val="20"/>
          <w:vertAlign w:val="superscript"/>
          <w:lang w:val="en-US"/>
        </w:rPr>
        <w:t>3</w:t>
      </w:r>
      <w:proofErr w:type="spellEnd"/>
      <w:r w:rsidRPr="00325BD4">
        <w:rPr>
          <w:rFonts w:ascii="Times New Roman" w:hAnsi="Times New Roman"/>
          <w:sz w:val="24"/>
          <w:szCs w:val="20"/>
          <w:lang w:val="en-US"/>
        </w:rPr>
        <w:t xml:space="preserve">, </w:t>
      </w:r>
      <w:proofErr w:type="spellStart"/>
      <w:r w:rsidRPr="00325BD4">
        <w:rPr>
          <w:rFonts w:ascii="Times New Roman" w:hAnsi="Times New Roman"/>
          <w:sz w:val="24"/>
          <w:szCs w:val="20"/>
          <w:lang w:val="en-US"/>
        </w:rPr>
        <w:t>Eyeni</w:t>
      </w:r>
      <w:proofErr w:type="spellEnd"/>
      <w:r w:rsidRPr="00325BD4">
        <w:rPr>
          <w:rFonts w:ascii="Times New Roman" w:hAnsi="Times New Roman"/>
          <w:sz w:val="24"/>
          <w:szCs w:val="20"/>
          <w:lang w:val="en-US"/>
        </w:rPr>
        <w:t xml:space="preserve"> </w:t>
      </w:r>
      <w:proofErr w:type="spellStart"/>
      <w:r w:rsidRPr="00325BD4">
        <w:rPr>
          <w:rFonts w:ascii="Times New Roman" w:hAnsi="Times New Roman"/>
          <w:sz w:val="24"/>
          <w:szCs w:val="20"/>
          <w:lang w:val="en-US"/>
        </w:rPr>
        <w:t>Sinomono</w:t>
      </w:r>
      <w:proofErr w:type="spellEnd"/>
      <w:r>
        <w:rPr>
          <w:rFonts w:ascii="Times New Roman" w:hAnsi="Times New Roman"/>
          <w:sz w:val="24"/>
          <w:szCs w:val="20"/>
          <w:lang w:val="en-US"/>
        </w:rPr>
        <w:t xml:space="preserve"> DT</w:t>
      </w:r>
      <w:r w:rsidRPr="00325BD4">
        <w:rPr>
          <w:rFonts w:ascii="Times New Roman" w:hAnsi="Times New Roman"/>
          <w:sz w:val="24"/>
          <w:szCs w:val="20"/>
          <w:lang w:val="en-US"/>
        </w:rPr>
        <w:t xml:space="preserve">, </w:t>
      </w:r>
      <w:proofErr w:type="spellStart"/>
      <w:r w:rsidRPr="00325BD4">
        <w:rPr>
          <w:rFonts w:ascii="Times New Roman" w:hAnsi="Times New Roman"/>
          <w:sz w:val="24"/>
          <w:szCs w:val="20"/>
          <w:lang w:val="en-US"/>
        </w:rPr>
        <w:t>Ngadzali</w:t>
      </w:r>
      <w:proofErr w:type="spellEnd"/>
      <w:r w:rsidRPr="00325BD4">
        <w:rPr>
          <w:rFonts w:ascii="Times New Roman" w:hAnsi="Times New Roman"/>
          <w:sz w:val="24"/>
          <w:szCs w:val="20"/>
          <w:lang w:val="en-US"/>
        </w:rPr>
        <w:t xml:space="preserve"> </w:t>
      </w:r>
      <w:proofErr w:type="spellStart"/>
      <w:r w:rsidRPr="00325BD4">
        <w:rPr>
          <w:rFonts w:ascii="Times New Roman" w:hAnsi="Times New Roman"/>
          <w:sz w:val="24"/>
          <w:szCs w:val="20"/>
          <w:lang w:val="en-US"/>
        </w:rPr>
        <w:t>Ngabe</w:t>
      </w:r>
      <w:proofErr w:type="spellEnd"/>
      <w:r>
        <w:rPr>
          <w:rFonts w:ascii="Times New Roman" w:hAnsi="Times New Roman"/>
          <w:sz w:val="24"/>
          <w:szCs w:val="20"/>
          <w:lang w:val="en-US"/>
        </w:rPr>
        <w:t xml:space="preserve"> E</w:t>
      </w:r>
      <w:r w:rsidRPr="00325BD4">
        <w:rPr>
          <w:rFonts w:ascii="Times New Roman" w:hAnsi="Times New Roman"/>
          <w:sz w:val="24"/>
          <w:szCs w:val="20"/>
          <w:lang w:val="en-US"/>
        </w:rPr>
        <w:t xml:space="preserve">, </w:t>
      </w:r>
      <w:proofErr w:type="spellStart"/>
      <w:r w:rsidRPr="00325BD4">
        <w:rPr>
          <w:rFonts w:ascii="Times New Roman" w:hAnsi="Times New Roman"/>
          <w:sz w:val="24"/>
          <w:szCs w:val="20"/>
          <w:lang w:val="en-US"/>
        </w:rPr>
        <w:t>Mbou</w:t>
      </w:r>
      <w:proofErr w:type="spellEnd"/>
      <w:r w:rsidRPr="00325BD4">
        <w:rPr>
          <w:rFonts w:ascii="Times New Roman" w:hAnsi="Times New Roman"/>
          <w:sz w:val="24"/>
          <w:szCs w:val="20"/>
          <w:lang w:val="en-US"/>
        </w:rPr>
        <w:t xml:space="preserve"> Essie</w:t>
      </w:r>
      <w:r>
        <w:rPr>
          <w:rFonts w:ascii="Times New Roman" w:hAnsi="Times New Roman"/>
          <w:sz w:val="24"/>
          <w:szCs w:val="20"/>
          <w:lang w:val="en-US"/>
        </w:rPr>
        <w:t xml:space="preserve"> D</w:t>
      </w:r>
      <w:r w:rsidRPr="00325BD4">
        <w:rPr>
          <w:rFonts w:ascii="Times New Roman" w:hAnsi="Times New Roman"/>
          <w:sz w:val="24"/>
          <w:szCs w:val="20"/>
          <w:lang w:val="en-US"/>
        </w:rPr>
        <w:t xml:space="preserve">, </w:t>
      </w:r>
      <w:proofErr w:type="spellStart"/>
      <w:r w:rsidRPr="00325BD4">
        <w:rPr>
          <w:rFonts w:ascii="Times New Roman" w:hAnsi="Times New Roman"/>
          <w:sz w:val="24"/>
          <w:szCs w:val="20"/>
          <w:lang w:val="en-US"/>
        </w:rPr>
        <w:t>Botokoto</w:t>
      </w:r>
      <w:proofErr w:type="spellEnd"/>
      <w:r w:rsidRPr="00325BD4">
        <w:rPr>
          <w:rFonts w:ascii="Times New Roman" w:hAnsi="Times New Roman"/>
          <w:sz w:val="24"/>
          <w:szCs w:val="20"/>
          <w:lang w:val="en-US"/>
        </w:rPr>
        <w:t xml:space="preserve"> </w:t>
      </w:r>
      <w:proofErr w:type="spellStart"/>
      <w:r w:rsidRPr="00325BD4">
        <w:rPr>
          <w:rFonts w:ascii="Times New Roman" w:hAnsi="Times New Roman"/>
          <w:sz w:val="24"/>
          <w:szCs w:val="20"/>
          <w:lang w:val="en-US"/>
        </w:rPr>
        <w:t>Bothard</w:t>
      </w:r>
      <w:proofErr w:type="spellEnd"/>
      <w:r>
        <w:rPr>
          <w:rFonts w:ascii="Times New Roman" w:hAnsi="Times New Roman"/>
          <w:sz w:val="24"/>
          <w:szCs w:val="20"/>
          <w:lang w:val="en-US"/>
        </w:rPr>
        <w:t xml:space="preserve"> H</w:t>
      </w:r>
      <w:r w:rsidRPr="00325BD4">
        <w:rPr>
          <w:rFonts w:ascii="Times New Roman" w:hAnsi="Times New Roman"/>
          <w:sz w:val="24"/>
          <w:szCs w:val="20"/>
          <w:lang w:val="en-US"/>
        </w:rPr>
        <w:t xml:space="preserve">, </w:t>
      </w:r>
      <w:proofErr w:type="spellStart"/>
      <w:r w:rsidRPr="00325BD4">
        <w:rPr>
          <w:rFonts w:ascii="Times New Roman" w:hAnsi="Times New Roman"/>
          <w:sz w:val="24"/>
          <w:szCs w:val="20"/>
          <w:lang w:val="en-US"/>
        </w:rPr>
        <w:t>Loumingou</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R</w:t>
      </w:r>
      <w:r w:rsidRPr="00325BD4">
        <w:rPr>
          <w:rFonts w:ascii="Times New Roman" w:hAnsi="Times New Roman"/>
          <w:sz w:val="24"/>
          <w:szCs w:val="20"/>
          <w:vertAlign w:val="superscript"/>
          <w:lang w:val="en-US"/>
        </w:rPr>
        <w:t>1,2</w:t>
      </w:r>
      <w:proofErr w:type="spellEnd"/>
    </w:p>
    <w:tbl>
      <w:tblPr>
        <w:tblW w:w="10075" w:type="dxa"/>
        <w:tblLook w:val="04A0" w:firstRow="1" w:lastRow="0" w:firstColumn="1" w:lastColumn="0" w:noHBand="0" w:noVBand="1"/>
      </w:tblPr>
      <w:tblGrid>
        <w:gridCol w:w="3055"/>
        <w:gridCol w:w="7020"/>
      </w:tblGrid>
      <w:tr w:rsidR="00EA5FAB" w:rsidRPr="004A271F" w:rsidTr="00AC4210">
        <w:trPr>
          <w:trHeight w:val="168"/>
        </w:trPr>
        <w:tc>
          <w:tcPr>
            <w:tcW w:w="3055" w:type="dxa"/>
          </w:tcPr>
          <w:p w:rsidR="00EA5FAB" w:rsidRPr="00A06320" w:rsidRDefault="00EA5FAB" w:rsidP="00A627FA">
            <w:pPr>
              <w:spacing w:after="0" w:line="240" w:lineRule="auto"/>
              <w:rPr>
                <w:b/>
                <w:bCs/>
                <w:color w:val="365F91"/>
                <w:sz w:val="20"/>
                <w:szCs w:val="18"/>
                <w:lang w:val="en-US"/>
              </w:rPr>
            </w:pPr>
          </w:p>
        </w:tc>
        <w:tc>
          <w:tcPr>
            <w:tcW w:w="7020" w:type="dxa"/>
          </w:tcPr>
          <w:p w:rsidR="00EA5FAB" w:rsidRPr="00A06320" w:rsidRDefault="00EA5FAB" w:rsidP="00A627FA">
            <w:pPr>
              <w:spacing w:after="0" w:line="240" w:lineRule="auto"/>
              <w:jc w:val="both"/>
              <w:rPr>
                <w:rFonts w:ascii="Times New Roman" w:hAnsi="Times New Roman"/>
                <w:bCs/>
                <w:iCs/>
                <w:sz w:val="20"/>
                <w:szCs w:val="18"/>
                <w:lang w:val="en"/>
              </w:rPr>
            </w:pPr>
          </w:p>
        </w:tc>
      </w:tr>
      <w:tr w:rsidR="00EA5FAB" w:rsidRPr="00C677E2" w:rsidTr="00AC4210">
        <w:trPr>
          <w:trHeight w:val="104"/>
        </w:trPr>
        <w:tc>
          <w:tcPr>
            <w:tcW w:w="3055" w:type="dxa"/>
            <w:vMerge w:val="restart"/>
            <w:shd w:val="clear" w:color="auto" w:fill="D3DFEE"/>
          </w:tcPr>
          <w:p w:rsidR="00EA5FAB" w:rsidRPr="00A06320" w:rsidRDefault="00DD3F20" w:rsidP="00A627FA">
            <w:pPr>
              <w:rPr>
                <w:b/>
                <w:bCs/>
                <w:color w:val="365F91"/>
                <w:sz w:val="20"/>
                <w:szCs w:val="18"/>
                <w:vertAlign w:val="superscript"/>
                <w:lang w:val="en"/>
              </w:rPr>
            </w:pPr>
            <w:r>
              <w:rPr>
                <w:noProof/>
                <w:lang w:eastAsia="fr-FR"/>
              </w:rPr>
              <mc:AlternateContent>
                <mc:Choice Requires="wps">
                  <w:drawing>
                    <wp:anchor distT="0" distB="0" distL="114300" distR="114300" simplePos="0" relativeHeight="251657216" behindDoc="0" locked="0" layoutInCell="1" allowOverlap="1" wp14:anchorId="6765A4ED" wp14:editId="4174FDED">
                      <wp:simplePos x="0" y="0"/>
                      <wp:positionH relativeFrom="column">
                        <wp:posOffset>4617</wp:posOffset>
                      </wp:positionH>
                      <wp:positionV relativeFrom="paragraph">
                        <wp:posOffset>120456</wp:posOffset>
                      </wp:positionV>
                      <wp:extent cx="1807845" cy="5074617"/>
                      <wp:effectExtent l="0" t="0" r="190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7845" cy="5074617"/>
                              </a:xfrm>
                              <a:prstGeom prst="rect">
                                <a:avLst/>
                              </a:prstGeom>
                              <a:solidFill>
                                <a:srgbClr val="FFFFFF"/>
                              </a:solidFill>
                              <a:ln>
                                <a:noFill/>
                              </a:ln>
                            </wps:spPr>
                            <wps:txbx>
                              <w:txbxContent>
                                <w:p w:rsidR="0059154D" w:rsidRDefault="0059154D" w:rsidP="0059154D">
                                  <w:pPr>
                                    <w:pStyle w:val="Paragraphedeliste"/>
                                    <w:numPr>
                                      <w:ilvl w:val="0"/>
                                      <w:numId w:val="31"/>
                                    </w:numPr>
                                    <w:spacing w:after="0" w:line="240" w:lineRule="auto"/>
                                    <w:ind w:left="270"/>
                                    <w:mirrorIndents/>
                                    <w:jc w:val="both"/>
                                    <w:rPr>
                                      <w:rFonts w:ascii="Times New Roman" w:hAnsi="Times New Roman"/>
                                      <w:sz w:val="18"/>
                                      <w:szCs w:val="20"/>
                                    </w:rPr>
                                  </w:pPr>
                                  <w:r w:rsidRPr="0059154D">
                                    <w:rPr>
                                      <w:rFonts w:ascii="Times New Roman" w:hAnsi="Times New Roman"/>
                                      <w:sz w:val="18"/>
                                      <w:szCs w:val="20"/>
                                    </w:rPr>
                                    <w:t>Service de Néphrologie, Centre Hospitalier Universitaire de Brazzaville, République du Congo</w:t>
                                  </w:r>
                                </w:p>
                                <w:p w:rsidR="0059154D" w:rsidRPr="0059154D" w:rsidRDefault="0059154D" w:rsidP="0059154D">
                                  <w:pPr>
                                    <w:pStyle w:val="Paragraphedeliste"/>
                                    <w:spacing w:after="0" w:line="240" w:lineRule="auto"/>
                                    <w:ind w:left="270"/>
                                    <w:mirrorIndents/>
                                    <w:jc w:val="both"/>
                                    <w:rPr>
                                      <w:rFonts w:ascii="Times New Roman" w:hAnsi="Times New Roman"/>
                                      <w:sz w:val="12"/>
                                      <w:szCs w:val="20"/>
                                    </w:rPr>
                                  </w:pPr>
                                </w:p>
                                <w:p w:rsidR="0059154D" w:rsidRPr="0059154D" w:rsidRDefault="0059154D" w:rsidP="0059154D">
                                  <w:pPr>
                                    <w:pStyle w:val="Paragraphedeliste"/>
                                    <w:numPr>
                                      <w:ilvl w:val="0"/>
                                      <w:numId w:val="31"/>
                                    </w:numPr>
                                    <w:spacing w:after="0" w:line="240" w:lineRule="auto"/>
                                    <w:ind w:left="270"/>
                                    <w:mirrorIndents/>
                                    <w:jc w:val="both"/>
                                    <w:rPr>
                                      <w:rFonts w:ascii="Times New Roman" w:hAnsi="Times New Roman"/>
                                      <w:sz w:val="18"/>
                                      <w:szCs w:val="20"/>
                                    </w:rPr>
                                  </w:pPr>
                                  <w:r w:rsidRPr="0059154D">
                                    <w:rPr>
                                      <w:rFonts w:ascii="Times New Roman" w:hAnsi="Times New Roman"/>
                                      <w:sz w:val="18"/>
                                      <w:szCs w:val="20"/>
                                    </w:rPr>
                                    <w:t xml:space="preserve">Faculté des Sciences de la Santé, Université Marien </w:t>
                                  </w:r>
                                  <w:proofErr w:type="spellStart"/>
                                  <w:r w:rsidRPr="0059154D">
                                    <w:rPr>
                                      <w:rFonts w:ascii="Times New Roman" w:hAnsi="Times New Roman"/>
                                      <w:sz w:val="18"/>
                                      <w:szCs w:val="20"/>
                                    </w:rPr>
                                    <w:t>Ngouabi</w:t>
                                  </w:r>
                                  <w:proofErr w:type="spellEnd"/>
                                  <w:r w:rsidRPr="0059154D">
                                    <w:rPr>
                                      <w:rFonts w:ascii="Times New Roman" w:hAnsi="Times New Roman"/>
                                      <w:sz w:val="18"/>
                                      <w:szCs w:val="20"/>
                                    </w:rPr>
                                    <w:t>, République du Congo</w:t>
                                  </w:r>
                                </w:p>
                                <w:p w:rsidR="0059154D" w:rsidRPr="0059154D" w:rsidRDefault="0059154D" w:rsidP="0059154D">
                                  <w:pPr>
                                    <w:pStyle w:val="Paragraphedeliste"/>
                                    <w:spacing w:after="0" w:line="240" w:lineRule="auto"/>
                                    <w:ind w:left="270"/>
                                    <w:mirrorIndents/>
                                    <w:jc w:val="both"/>
                                    <w:rPr>
                                      <w:rFonts w:ascii="Times New Roman" w:hAnsi="Times New Roman"/>
                                      <w:sz w:val="12"/>
                                      <w:szCs w:val="20"/>
                                    </w:rPr>
                                  </w:pPr>
                                </w:p>
                                <w:p w:rsidR="0059154D" w:rsidRPr="0059154D" w:rsidRDefault="0059154D" w:rsidP="0059154D">
                                  <w:pPr>
                                    <w:pStyle w:val="Paragraphedeliste"/>
                                    <w:numPr>
                                      <w:ilvl w:val="0"/>
                                      <w:numId w:val="31"/>
                                    </w:numPr>
                                    <w:spacing w:after="0" w:line="240" w:lineRule="auto"/>
                                    <w:ind w:left="270"/>
                                    <w:mirrorIndents/>
                                    <w:jc w:val="both"/>
                                    <w:rPr>
                                      <w:rFonts w:ascii="Times New Roman" w:hAnsi="Times New Roman"/>
                                      <w:sz w:val="18"/>
                                      <w:szCs w:val="20"/>
                                    </w:rPr>
                                  </w:pPr>
                                  <w:r w:rsidRPr="0059154D">
                                    <w:rPr>
                                      <w:rFonts w:ascii="Times New Roman" w:hAnsi="Times New Roman"/>
                                      <w:sz w:val="18"/>
                                      <w:szCs w:val="20"/>
                                    </w:rPr>
                                    <w:t>Service de Cardiologie, Centre Hospitalier Universitaire de Brazzaville, République du Congo</w:t>
                                  </w:r>
                                </w:p>
                                <w:p w:rsidR="00DD3F20" w:rsidRPr="00DF2416" w:rsidRDefault="00DD3F20" w:rsidP="00176C30">
                                  <w:pPr>
                                    <w:pStyle w:val="Paragraphedeliste"/>
                                    <w:numPr>
                                      <w:ilvl w:val="0"/>
                                      <w:numId w:val="21"/>
                                    </w:numPr>
                                    <w:spacing w:after="0" w:line="240" w:lineRule="auto"/>
                                    <w:ind w:left="0"/>
                                    <w:contextualSpacing w:val="0"/>
                                    <w:mirrorIndents/>
                                    <w:jc w:val="both"/>
                                    <w:rPr>
                                      <w:rFonts w:ascii="Times New Roman" w:hAnsi="Times New Roman"/>
                                      <w:sz w:val="18"/>
                                      <w:szCs w:val="18"/>
                                    </w:rPr>
                                  </w:pPr>
                                </w:p>
                                <w:p w:rsidR="00410B8B" w:rsidRPr="00DF2416" w:rsidRDefault="00DA04EA" w:rsidP="00410B8B">
                                  <w:pPr>
                                    <w:spacing w:after="0"/>
                                    <w:rPr>
                                      <w:rFonts w:ascii="Times New Roman" w:eastAsia="Times New Roman" w:hAnsi="Times New Roman"/>
                                      <w:sz w:val="18"/>
                                      <w:szCs w:val="18"/>
                                      <w:lang w:val="fr-CM"/>
                                    </w:rPr>
                                  </w:pPr>
                                  <w:r>
                                    <w:rPr>
                                      <w:rFonts w:ascii="Times New Roman" w:hAnsi="Times New Roman"/>
                                      <w:b/>
                                      <w:sz w:val="18"/>
                                      <w:szCs w:val="18"/>
                                    </w:rPr>
                                    <w:t>*</w:t>
                                  </w:r>
                                  <w:r w:rsidR="00DD3F20" w:rsidRPr="00DF2416">
                                    <w:rPr>
                                      <w:rFonts w:ascii="Times New Roman" w:hAnsi="Times New Roman"/>
                                      <w:b/>
                                      <w:sz w:val="18"/>
                                      <w:szCs w:val="18"/>
                                    </w:rPr>
                                    <w:t>Auteur correspondan</w:t>
                                  </w:r>
                                  <w:r w:rsidR="00DD3F20" w:rsidRPr="00DF2416">
                                    <w:rPr>
                                      <w:rFonts w:ascii="Times New Roman" w:hAnsi="Times New Roman"/>
                                      <w:sz w:val="18"/>
                                      <w:szCs w:val="18"/>
                                    </w:rPr>
                                    <w:t xml:space="preserve">t : </w:t>
                                  </w:r>
                                </w:p>
                                <w:p w:rsidR="00007311" w:rsidRDefault="0059154D" w:rsidP="0059154D">
                                  <w:pPr>
                                    <w:spacing w:after="0" w:line="240" w:lineRule="auto"/>
                                    <w:contextualSpacing/>
                                    <w:mirrorIndents/>
                                    <w:jc w:val="both"/>
                                    <w:rPr>
                                      <w:rFonts w:ascii="Times New Roman" w:hAnsi="Times New Roman"/>
                                      <w:sz w:val="18"/>
                                      <w:szCs w:val="20"/>
                                    </w:rPr>
                                  </w:pPr>
                                  <w:r w:rsidRPr="00325BD4">
                                    <w:rPr>
                                      <w:rFonts w:ascii="Times New Roman" w:hAnsi="Times New Roman"/>
                                      <w:sz w:val="18"/>
                                      <w:szCs w:val="20"/>
                                    </w:rPr>
                                    <w:t xml:space="preserve">Dr </w:t>
                                  </w:r>
                                  <w:proofErr w:type="spellStart"/>
                                  <w:r w:rsidRPr="00325BD4">
                                    <w:rPr>
                                      <w:rFonts w:ascii="Times New Roman" w:hAnsi="Times New Roman"/>
                                      <w:sz w:val="18"/>
                                      <w:szCs w:val="20"/>
                                    </w:rPr>
                                    <w:t>Gael</w:t>
                                  </w:r>
                                  <w:proofErr w:type="spellEnd"/>
                                  <w:r w:rsidRPr="00325BD4">
                                    <w:rPr>
                                      <w:rFonts w:ascii="Times New Roman" w:hAnsi="Times New Roman"/>
                                      <w:sz w:val="18"/>
                                      <w:szCs w:val="20"/>
                                    </w:rPr>
                                    <w:t xml:space="preserve"> </w:t>
                                  </w:r>
                                  <w:proofErr w:type="spellStart"/>
                                  <w:r w:rsidRPr="00325BD4">
                                    <w:rPr>
                                      <w:rFonts w:ascii="Times New Roman" w:hAnsi="Times New Roman"/>
                                      <w:sz w:val="18"/>
                                      <w:szCs w:val="20"/>
                                    </w:rPr>
                                    <w:t>Honal</w:t>
                                  </w:r>
                                  <w:proofErr w:type="spellEnd"/>
                                  <w:r w:rsidRPr="00325BD4">
                                    <w:rPr>
                                      <w:rFonts w:ascii="Times New Roman" w:hAnsi="Times New Roman"/>
                                      <w:sz w:val="18"/>
                                      <w:szCs w:val="20"/>
                                    </w:rPr>
                                    <w:t xml:space="preserve"> </w:t>
                                  </w:r>
                                  <w:proofErr w:type="spellStart"/>
                                  <w:r w:rsidRPr="00325BD4">
                                    <w:rPr>
                                      <w:rFonts w:ascii="Times New Roman" w:hAnsi="Times New Roman"/>
                                      <w:sz w:val="18"/>
                                      <w:szCs w:val="20"/>
                                    </w:rPr>
                                    <w:t>Mahoungou</w:t>
                                  </w:r>
                                  <w:proofErr w:type="spellEnd"/>
                                  <w:r w:rsidRPr="00325BD4">
                                    <w:rPr>
                                      <w:rFonts w:ascii="Times New Roman" w:hAnsi="Times New Roman"/>
                                      <w:sz w:val="18"/>
                                      <w:szCs w:val="20"/>
                                    </w:rPr>
                                    <w:t xml:space="preserve">, Néphrologue, </w:t>
                                  </w:r>
                                </w:p>
                                <w:p w:rsidR="0059154D" w:rsidRPr="00325BD4" w:rsidRDefault="0059154D" w:rsidP="0059154D">
                                  <w:pPr>
                                    <w:spacing w:after="0" w:line="240" w:lineRule="auto"/>
                                    <w:contextualSpacing/>
                                    <w:mirrorIndents/>
                                    <w:jc w:val="both"/>
                                    <w:rPr>
                                      <w:rFonts w:ascii="Times New Roman" w:hAnsi="Times New Roman"/>
                                      <w:sz w:val="18"/>
                                      <w:szCs w:val="20"/>
                                    </w:rPr>
                                  </w:pPr>
                                  <w:r w:rsidRPr="00325BD4">
                                    <w:rPr>
                                      <w:rFonts w:ascii="Times New Roman" w:hAnsi="Times New Roman"/>
                                      <w:sz w:val="18"/>
                                      <w:szCs w:val="20"/>
                                    </w:rPr>
                                    <w:t>Assistant Hospitalier Universitaire</w:t>
                                  </w:r>
                                </w:p>
                                <w:p w:rsidR="0059154D" w:rsidRPr="00325BD4" w:rsidRDefault="0059154D" w:rsidP="0059154D">
                                  <w:pPr>
                                    <w:spacing w:after="0" w:line="240" w:lineRule="auto"/>
                                    <w:contextualSpacing/>
                                    <w:mirrorIndents/>
                                    <w:jc w:val="both"/>
                                    <w:rPr>
                                      <w:rFonts w:ascii="Times New Roman" w:hAnsi="Times New Roman"/>
                                      <w:b/>
                                      <w:bCs/>
                                      <w:sz w:val="18"/>
                                      <w:szCs w:val="20"/>
                                    </w:rPr>
                                  </w:pPr>
                                  <w:r w:rsidRPr="00325BD4">
                                    <w:rPr>
                                      <w:rFonts w:ascii="Times New Roman" w:hAnsi="Times New Roman"/>
                                      <w:sz w:val="18"/>
                                      <w:szCs w:val="20"/>
                                    </w:rPr>
                                    <w:t>Service de Néphrologie, Centre Hospitalier Universitaire de Brazzaville</w:t>
                                  </w:r>
                                </w:p>
                                <w:p w:rsidR="0059154D" w:rsidRDefault="0059154D" w:rsidP="0059154D">
                                  <w:pPr>
                                    <w:spacing w:after="0" w:line="240" w:lineRule="auto"/>
                                    <w:contextualSpacing/>
                                    <w:mirrorIndents/>
                                    <w:jc w:val="both"/>
                                    <w:rPr>
                                      <w:rFonts w:ascii="Times New Roman" w:hAnsi="Times New Roman"/>
                                      <w:b/>
                                      <w:bCs/>
                                      <w:sz w:val="18"/>
                                      <w:szCs w:val="20"/>
                                    </w:rPr>
                                  </w:pPr>
                                  <w:r>
                                    <w:rPr>
                                      <w:rFonts w:ascii="Times New Roman" w:hAnsi="Times New Roman"/>
                                      <w:b/>
                                      <w:bCs/>
                                      <w:sz w:val="18"/>
                                      <w:szCs w:val="20"/>
                                    </w:rPr>
                                    <w:t>E-mail </w:t>
                                  </w:r>
                                  <w:proofErr w:type="gramStart"/>
                                  <w:r>
                                    <w:rPr>
                                      <w:rFonts w:ascii="Times New Roman" w:hAnsi="Times New Roman"/>
                                      <w:b/>
                                      <w:bCs/>
                                      <w:sz w:val="18"/>
                                      <w:szCs w:val="20"/>
                                    </w:rPr>
                                    <w:t>:</w:t>
                                  </w:r>
                                  <w:r w:rsidRPr="00325BD4">
                                    <w:rPr>
                                      <w:rFonts w:ascii="Times New Roman" w:hAnsi="Times New Roman"/>
                                      <w:sz w:val="18"/>
                                      <w:szCs w:val="20"/>
                                    </w:rPr>
                                    <w:t>:</w:t>
                                  </w:r>
                                  <w:proofErr w:type="gramEnd"/>
                                  <w:r w:rsidRPr="00325BD4">
                                    <w:rPr>
                                      <w:rFonts w:ascii="Times New Roman" w:hAnsi="Times New Roman"/>
                                      <w:sz w:val="18"/>
                                      <w:szCs w:val="20"/>
                                    </w:rPr>
                                    <w:t xml:space="preserve"> </w:t>
                                  </w:r>
                                  <w:hyperlink r:id="rId9" w:history="1">
                                    <w:r w:rsidRPr="00325BD4">
                                      <w:rPr>
                                        <w:rStyle w:val="Lienhypertexte"/>
                                        <w:rFonts w:ascii="Times New Roman" w:hAnsi="Times New Roman"/>
                                        <w:sz w:val="18"/>
                                        <w:szCs w:val="20"/>
                                      </w:rPr>
                                      <w:t>mahoungougael@yahoo.fr</w:t>
                                    </w:r>
                                  </w:hyperlink>
                                </w:p>
                                <w:p w:rsidR="0059154D" w:rsidRPr="00325BD4" w:rsidRDefault="0059154D" w:rsidP="0059154D">
                                  <w:pPr>
                                    <w:spacing w:after="0" w:line="240" w:lineRule="auto"/>
                                    <w:contextualSpacing/>
                                    <w:mirrorIndents/>
                                    <w:jc w:val="both"/>
                                    <w:rPr>
                                      <w:rFonts w:ascii="Times New Roman" w:hAnsi="Times New Roman"/>
                                      <w:sz w:val="18"/>
                                      <w:szCs w:val="20"/>
                                    </w:rPr>
                                  </w:pPr>
                                  <w:r>
                                    <w:rPr>
                                      <w:rFonts w:ascii="Times New Roman" w:hAnsi="Times New Roman"/>
                                      <w:b/>
                                      <w:bCs/>
                                      <w:sz w:val="18"/>
                                      <w:szCs w:val="20"/>
                                    </w:rPr>
                                    <w:t>Tel :</w:t>
                                  </w:r>
                                  <w:r w:rsidRPr="0059154D">
                                    <w:rPr>
                                      <w:rFonts w:ascii="Times New Roman" w:hAnsi="Times New Roman"/>
                                      <w:bCs/>
                                      <w:sz w:val="18"/>
                                      <w:szCs w:val="20"/>
                                    </w:rPr>
                                    <w:t xml:space="preserve"> (</w:t>
                                  </w:r>
                                  <w:r>
                                    <w:rPr>
                                      <w:rFonts w:ascii="Times New Roman" w:hAnsi="Times New Roman"/>
                                      <w:sz w:val="18"/>
                                      <w:szCs w:val="20"/>
                                    </w:rPr>
                                    <w:t>+</w:t>
                                  </w:r>
                                  <w:r w:rsidRPr="00325BD4">
                                    <w:rPr>
                                      <w:rFonts w:ascii="Times New Roman" w:hAnsi="Times New Roman"/>
                                      <w:sz w:val="18"/>
                                      <w:szCs w:val="20"/>
                                    </w:rPr>
                                    <w:t>242</w:t>
                                  </w:r>
                                  <w:r>
                                    <w:rPr>
                                      <w:rFonts w:ascii="Times New Roman" w:hAnsi="Times New Roman"/>
                                      <w:sz w:val="18"/>
                                      <w:szCs w:val="20"/>
                                    </w:rPr>
                                    <w:t>)</w:t>
                                  </w:r>
                                  <w:r w:rsidRPr="00325BD4">
                                    <w:rPr>
                                      <w:rFonts w:ascii="Times New Roman" w:hAnsi="Times New Roman"/>
                                      <w:sz w:val="18"/>
                                      <w:szCs w:val="20"/>
                                    </w:rPr>
                                    <w:t xml:space="preserve"> 06 415 14 92</w:t>
                                  </w:r>
                                </w:p>
                                <w:p w:rsidR="00DA04EA" w:rsidRPr="00DA04EA" w:rsidRDefault="00DA04EA" w:rsidP="00410B8B">
                                  <w:pPr>
                                    <w:spacing w:after="0" w:line="240" w:lineRule="auto"/>
                                    <w:ind w:right="-137"/>
                                    <w:rPr>
                                      <w:rFonts w:ascii="Times New Roman" w:hAnsi="Times New Roman"/>
                                      <w:sz w:val="18"/>
                                      <w:szCs w:val="20"/>
                                    </w:rPr>
                                  </w:pPr>
                                </w:p>
                                <w:p w:rsidR="0059154D" w:rsidRPr="00EE174A" w:rsidRDefault="00DD3F20" w:rsidP="0059154D">
                                  <w:pPr>
                                    <w:spacing w:after="0" w:line="240" w:lineRule="auto"/>
                                    <w:contextualSpacing/>
                                    <w:mirrorIndents/>
                                    <w:jc w:val="both"/>
                                    <w:rPr>
                                      <w:rFonts w:ascii="Times New Roman" w:hAnsi="Times New Roman"/>
                                      <w:sz w:val="18"/>
                                      <w:szCs w:val="20"/>
                                    </w:rPr>
                                  </w:pPr>
                                  <w:r w:rsidRPr="00DF2416">
                                    <w:rPr>
                                      <w:rFonts w:ascii="Times New Roman" w:hAnsi="Times New Roman"/>
                                      <w:b/>
                                      <w:sz w:val="18"/>
                                      <w:szCs w:val="18"/>
                                    </w:rPr>
                                    <w:t xml:space="preserve">Mots-clés </w:t>
                                  </w:r>
                                  <w:r w:rsidRPr="00DF2416">
                                    <w:rPr>
                                      <w:rFonts w:ascii="Times New Roman" w:hAnsi="Times New Roman"/>
                                      <w:sz w:val="18"/>
                                      <w:szCs w:val="18"/>
                                    </w:rPr>
                                    <w:t xml:space="preserve">: </w:t>
                                  </w:r>
                                  <w:r w:rsidR="0059154D" w:rsidRPr="00EE174A">
                                    <w:rPr>
                                      <w:rFonts w:ascii="Times New Roman" w:hAnsi="Times New Roman"/>
                                      <w:sz w:val="18"/>
                                      <w:szCs w:val="20"/>
                                    </w:rPr>
                                    <w:t>Maladies rénales, perceptions, connaissances, personnel de l’université, République du Congo.</w:t>
                                  </w:r>
                                </w:p>
                                <w:p w:rsidR="001D52D0" w:rsidRPr="00DF2416" w:rsidRDefault="001D52D0" w:rsidP="0059154D">
                                  <w:pPr>
                                    <w:spacing w:after="0" w:line="240" w:lineRule="auto"/>
                                    <w:jc w:val="both"/>
                                    <w:rPr>
                                      <w:rFonts w:ascii="Times New Roman" w:hAnsi="Times New Roman"/>
                                      <w:sz w:val="18"/>
                                      <w:szCs w:val="18"/>
                                    </w:rPr>
                                  </w:pPr>
                                </w:p>
                                <w:p w:rsidR="00005E80" w:rsidRPr="00583FA8" w:rsidRDefault="00DD3F20" w:rsidP="00005E80">
                                  <w:pPr>
                                    <w:spacing w:after="0" w:line="240" w:lineRule="auto"/>
                                    <w:mirrorIndents/>
                                    <w:jc w:val="both"/>
                                    <w:rPr>
                                      <w:rFonts w:ascii="Times New Roman" w:hAnsi="Times New Roman"/>
                                      <w:b/>
                                      <w:sz w:val="18"/>
                                      <w:szCs w:val="20"/>
                                      <w:lang w:val="en-US"/>
                                    </w:rPr>
                                  </w:pPr>
                                  <w:r w:rsidRPr="00DF2416">
                                    <w:rPr>
                                      <w:rFonts w:ascii="Times New Roman" w:hAnsi="Times New Roman"/>
                                      <w:b/>
                                      <w:sz w:val="18"/>
                                      <w:szCs w:val="18"/>
                                      <w:lang w:val="en-US"/>
                                    </w:rPr>
                                    <w:t>Keywords</w:t>
                                  </w:r>
                                  <w:r w:rsidR="008416AB" w:rsidRPr="00DF2416">
                                    <w:rPr>
                                      <w:rFonts w:ascii="Times New Roman" w:hAnsi="Times New Roman"/>
                                      <w:sz w:val="18"/>
                                      <w:szCs w:val="18"/>
                                      <w:lang w:val="en-US"/>
                                    </w:rPr>
                                    <w:t>:</w:t>
                                  </w:r>
                                  <w:r w:rsidR="00DF2416" w:rsidRPr="00DF2416">
                                    <w:rPr>
                                      <w:rFonts w:ascii="Times New Roman" w:hAnsi="Times New Roman"/>
                                      <w:sz w:val="18"/>
                                      <w:szCs w:val="18"/>
                                      <w:lang w:val="en-US"/>
                                    </w:rPr>
                                    <w:t xml:space="preserve"> </w:t>
                                  </w:r>
                                  <w:r w:rsidR="0059154D" w:rsidRPr="009B3918">
                                    <w:rPr>
                                      <w:rFonts w:ascii="Times New Roman" w:hAnsi="Times New Roman"/>
                                      <w:sz w:val="18"/>
                                      <w:szCs w:val="20"/>
                                      <w:lang w:val="en-US"/>
                                    </w:rPr>
                                    <w:t>Kidney disease, perceptions, knowledge, Republic of Congo</w:t>
                                  </w:r>
                                </w:p>
                                <w:p w:rsidR="00977C06" w:rsidRPr="00005E80" w:rsidRDefault="00977C06" w:rsidP="00C63BE2">
                                  <w:pPr>
                                    <w:spacing w:after="0" w:line="240" w:lineRule="auto"/>
                                    <w:ind w:right="-137"/>
                                    <w:rPr>
                                      <w:rFonts w:ascii="Times New Roman" w:hAnsi="Times New Roman"/>
                                      <w:sz w:val="18"/>
                                      <w:szCs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5A4ED" id="_x0000_t202" coordsize="21600,21600" o:spt="202" path="m,l,21600r21600,l21600,xe">
                      <v:stroke joinstyle="miter"/>
                      <v:path gradientshapeok="t" o:connecttype="rect"/>
                    </v:shapetype>
                    <v:shape id="Text Box 4" o:spid="_x0000_s1026" type="#_x0000_t202" style="position:absolute;margin-left:.35pt;margin-top:9.5pt;width:142.35pt;height:39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" stroked="f">
                      <v:path arrowok="t"/>
                      <v:textbox>
                        <w:txbxContent>
                          <w:p w:rsidR="0059154D" w:rsidRDefault="0059154D" w:rsidP="0059154D">
                            <w:pPr>
                              <w:pStyle w:val="Paragraphedeliste"/>
                              <w:numPr>
                                <w:ilvl w:val="0"/>
                                <w:numId w:val="31"/>
                              </w:numPr>
                              <w:spacing w:after="0" w:line="240" w:lineRule="auto"/>
                              <w:ind w:left="270"/>
                              <w:mirrorIndents/>
                              <w:jc w:val="both"/>
                              <w:rPr>
                                <w:rFonts w:ascii="Times New Roman" w:hAnsi="Times New Roman"/>
                                <w:sz w:val="18"/>
                                <w:szCs w:val="20"/>
                              </w:rPr>
                            </w:pPr>
                            <w:r w:rsidRPr="0059154D">
                              <w:rPr>
                                <w:rFonts w:ascii="Times New Roman" w:hAnsi="Times New Roman"/>
                                <w:sz w:val="18"/>
                                <w:szCs w:val="20"/>
                              </w:rPr>
                              <w:t>Service de Néphrologie, Centre Hospitalier Universitaire de Brazzaville, République du Congo</w:t>
                            </w:r>
                          </w:p>
                          <w:p w:rsidR="0059154D" w:rsidRPr="0059154D" w:rsidRDefault="0059154D" w:rsidP="0059154D">
                            <w:pPr>
                              <w:pStyle w:val="Paragraphedeliste"/>
                              <w:spacing w:after="0" w:line="240" w:lineRule="auto"/>
                              <w:ind w:left="270"/>
                              <w:mirrorIndents/>
                              <w:jc w:val="both"/>
                              <w:rPr>
                                <w:rFonts w:ascii="Times New Roman" w:hAnsi="Times New Roman"/>
                                <w:sz w:val="12"/>
                                <w:szCs w:val="20"/>
                              </w:rPr>
                            </w:pPr>
                          </w:p>
                          <w:p w:rsidR="0059154D" w:rsidRPr="0059154D" w:rsidRDefault="0059154D" w:rsidP="0059154D">
                            <w:pPr>
                              <w:pStyle w:val="Paragraphedeliste"/>
                              <w:numPr>
                                <w:ilvl w:val="0"/>
                                <w:numId w:val="31"/>
                              </w:numPr>
                              <w:spacing w:after="0" w:line="240" w:lineRule="auto"/>
                              <w:ind w:left="270"/>
                              <w:mirrorIndents/>
                              <w:jc w:val="both"/>
                              <w:rPr>
                                <w:rFonts w:ascii="Times New Roman" w:hAnsi="Times New Roman"/>
                                <w:sz w:val="18"/>
                                <w:szCs w:val="20"/>
                              </w:rPr>
                            </w:pPr>
                            <w:r w:rsidRPr="0059154D">
                              <w:rPr>
                                <w:rFonts w:ascii="Times New Roman" w:hAnsi="Times New Roman"/>
                                <w:sz w:val="18"/>
                                <w:szCs w:val="20"/>
                              </w:rPr>
                              <w:t xml:space="preserve">Faculté des Sciences de la Santé, Université Marien </w:t>
                            </w:r>
                            <w:proofErr w:type="spellStart"/>
                            <w:r w:rsidRPr="0059154D">
                              <w:rPr>
                                <w:rFonts w:ascii="Times New Roman" w:hAnsi="Times New Roman"/>
                                <w:sz w:val="18"/>
                                <w:szCs w:val="20"/>
                              </w:rPr>
                              <w:t>Ngouabi</w:t>
                            </w:r>
                            <w:proofErr w:type="spellEnd"/>
                            <w:r w:rsidRPr="0059154D">
                              <w:rPr>
                                <w:rFonts w:ascii="Times New Roman" w:hAnsi="Times New Roman"/>
                                <w:sz w:val="18"/>
                                <w:szCs w:val="20"/>
                              </w:rPr>
                              <w:t>, République du Congo</w:t>
                            </w:r>
                          </w:p>
                          <w:p w:rsidR="0059154D" w:rsidRPr="0059154D" w:rsidRDefault="0059154D" w:rsidP="0059154D">
                            <w:pPr>
                              <w:pStyle w:val="Paragraphedeliste"/>
                              <w:spacing w:after="0" w:line="240" w:lineRule="auto"/>
                              <w:ind w:left="270"/>
                              <w:mirrorIndents/>
                              <w:jc w:val="both"/>
                              <w:rPr>
                                <w:rFonts w:ascii="Times New Roman" w:hAnsi="Times New Roman"/>
                                <w:sz w:val="12"/>
                                <w:szCs w:val="20"/>
                              </w:rPr>
                            </w:pPr>
                          </w:p>
                          <w:p w:rsidR="0059154D" w:rsidRPr="0059154D" w:rsidRDefault="0059154D" w:rsidP="0059154D">
                            <w:pPr>
                              <w:pStyle w:val="Paragraphedeliste"/>
                              <w:numPr>
                                <w:ilvl w:val="0"/>
                                <w:numId w:val="31"/>
                              </w:numPr>
                              <w:spacing w:after="0" w:line="240" w:lineRule="auto"/>
                              <w:ind w:left="270"/>
                              <w:mirrorIndents/>
                              <w:jc w:val="both"/>
                              <w:rPr>
                                <w:rFonts w:ascii="Times New Roman" w:hAnsi="Times New Roman"/>
                                <w:sz w:val="18"/>
                                <w:szCs w:val="20"/>
                              </w:rPr>
                            </w:pPr>
                            <w:r w:rsidRPr="0059154D">
                              <w:rPr>
                                <w:rFonts w:ascii="Times New Roman" w:hAnsi="Times New Roman"/>
                                <w:sz w:val="18"/>
                                <w:szCs w:val="20"/>
                              </w:rPr>
                              <w:t>Service de Cardiologie, Centre Hospitalier Universitaire de Brazzaville, République du Congo</w:t>
                            </w:r>
                          </w:p>
                          <w:p w:rsidR="00DD3F20" w:rsidRPr="00DF2416" w:rsidRDefault="00DD3F20" w:rsidP="00176C30">
                            <w:pPr>
                              <w:pStyle w:val="Paragraphedeliste"/>
                              <w:numPr>
                                <w:ilvl w:val="0"/>
                                <w:numId w:val="21"/>
                              </w:numPr>
                              <w:spacing w:after="0" w:line="240" w:lineRule="auto"/>
                              <w:ind w:left="0"/>
                              <w:contextualSpacing w:val="0"/>
                              <w:mirrorIndents/>
                              <w:jc w:val="both"/>
                              <w:rPr>
                                <w:rFonts w:ascii="Times New Roman" w:hAnsi="Times New Roman"/>
                                <w:sz w:val="18"/>
                                <w:szCs w:val="18"/>
                              </w:rPr>
                            </w:pPr>
                          </w:p>
                          <w:p w:rsidR="00410B8B" w:rsidRPr="00DF2416" w:rsidRDefault="00DA04EA" w:rsidP="00410B8B">
                            <w:pPr>
                              <w:spacing w:after="0"/>
                              <w:rPr>
                                <w:rFonts w:ascii="Times New Roman" w:eastAsia="Times New Roman" w:hAnsi="Times New Roman"/>
                                <w:sz w:val="18"/>
                                <w:szCs w:val="18"/>
                                <w:lang w:val="fr-CM"/>
                              </w:rPr>
                            </w:pPr>
                            <w:r>
                              <w:rPr>
                                <w:rFonts w:ascii="Times New Roman" w:hAnsi="Times New Roman"/>
                                <w:b/>
                                <w:sz w:val="18"/>
                                <w:szCs w:val="18"/>
                              </w:rPr>
                              <w:t>*</w:t>
                            </w:r>
                            <w:r w:rsidR="00DD3F20" w:rsidRPr="00DF2416">
                              <w:rPr>
                                <w:rFonts w:ascii="Times New Roman" w:hAnsi="Times New Roman"/>
                                <w:b/>
                                <w:sz w:val="18"/>
                                <w:szCs w:val="18"/>
                              </w:rPr>
                              <w:t>Auteur correspondan</w:t>
                            </w:r>
                            <w:r w:rsidR="00DD3F20" w:rsidRPr="00DF2416">
                              <w:rPr>
                                <w:rFonts w:ascii="Times New Roman" w:hAnsi="Times New Roman"/>
                                <w:sz w:val="18"/>
                                <w:szCs w:val="18"/>
                              </w:rPr>
                              <w:t xml:space="preserve">t : </w:t>
                            </w:r>
                          </w:p>
                          <w:p w:rsidR="00007311" w:rsidRDefault="0059154D" w:rsidP="0059154D">
                            <w:pPr>
                              <w:spacing w:after="0" w:line="240" w:lineRule="auto"/>
                              <w:contextualSpacing/>
                              <w:mirrorIndents/>
                              <w:jc w:val="both"/>
                              <w:rPr>
                                <w:rFonts w:ascii="Times New Roman" w:hAnsi="Times New Roman"/>
                                <w:sz w:val="18"/>
                                <w:szCs w:val="20"/>
                              </w:rPr>
                            </w:pPr>
                            <w:r w:rsidRPr="00325BD4">
                              <w:rPr>
                                <w:rFonts w:ascii="Times New Roman" w:hAnsi="Times New Roman"/>
                                <w:sz w:val="18"/>
                                <w:szCs w:val="20"/>
                              </w:rPr>
                              <w:t xml:space="preserve">Dr </w:t>
                            </w:r>
                            <w:proofErr w:type="spellStart"/>
                            <w:r w:rsidRPr="00325BD4">
                              <w:rPr>
                                <w:rFonts w:ascii="Times New Roman" w:hAnsi="Times New Roman"/>
                                <w:sz w:val="18"/>
                                <w:szCs w:val="20"/>
                              </w:rPr>
                              <w:t>Gael</w:t>
                            </w:r>
                            <w:proofErr w:type="spellEnd"/>
                            <w:r w:rsidRPr="00325BD4">
                              <w:rPr>
                                <w:rFonts w:ascii="Times New Roman" w:hAnsi="Times New Roman"/>
                                <w:sz w:val="18"/>
                                <w:szCs w:val="20"/>
                              </w:rPr>
                              <w:t xml:space="preserve"> </w:t>
                            </w:r>
                            <w:proofErr w:type="spellStart"/>
                            <w:r w:rsidRPr="00325BD4">
                              <w:rPr>
                                <w:rFonts w:ascii="Times New Roman" w:hAnsi="Times New Roman"/>
                                <w:sz w:val="18"/>
                                <w:szCs w:val="20"/>
                              </w:rPr>
                              <w:t>Honal</w:t>
                            </w:r>
                            <w:proofErr w:type="spellEnd"/>
                            <w:r w:rsidRPr="00325BD4">
                              <w:rPr>
                                <w:rFonts w:ascii="Times New Roman" w:hAnsi="Times New Roman"/>
                                <w:sz w:val="18"/>
                                <w:szCs w:val="20"/>
                              </w:rPr>
                              <w:t xml:space="preserve"> </w:t>
                            </w:r>
                            <w:proofErr w:type="spellStart"/>
                            <w:r w:rsidRPr="00325BD4">
                              <w:rPr>
                                <w:rFonts w:ascii="Times New Roman" w:hAnsi="Times New Roman"/>
                                <w:sz w:val="18"/>
                                <w:szCs w:val="20"/>
                              </w:rPr>
                              <w:t>Mahoungou</w:t>
                            </w:r>
                            <w:proofErr w:type="spellEnd"/>
                            <w:r w:rsidRPr="00325BD4">
                              <w:rPr>
                                <w:rFonts w:ascii="Times New Roman" w:hAnsi="Times New Roman"/>
                                <w:sz w:val="18"/>
                                <w:szCs w:val="20"/>
                              </w:rPr>
                              <w:t xml:space="preserve">, Néphrologue, </w:t>
                            </w:r>
                          </w:p>
                          <w:p w:rsidR="0059154D" w:rsidRPr="00325BD4" w:rsidRDefault="0059154D" w:rsidP="0059154D">
                            <w:pPr>
                              <w:spacing w:after="0" w:line="240" w:lineRule="auto"/>
                              <w:contextualSpacing/>
                              <w:mirrorIndents/>
                              <w:jc w:val="both"/>
                              <w:rPr>
                                <w:rFonts w:ascii="Times New Roman" w:hAnsi="Times New Roman"/>
                                <w:sz w:val="18"/>
                                <w:szCs w:val="20"/>
                              </w:rPr>
                            </w:pPr>
                            <w:r w:rsidRPr="00325BD4">
                              <w:rPr>
                                <w:rFonts w:ascii="Times New Roman" w:hAnsi="Times New Roman"/>
                                <w:sz w:val="18"/>
                                <w:szCs w:val="20"/>
                              </w:rPr>
                              <w:t>Assistant Hospitalier Universitaire</w:t>
                            </w:r>
                          </w:p>
                          <w:p w:rsidR="0059154D" w:rsidRPr="00325BD4" w:rsidRDefault="0059154D" w:rsidP="0059154D">
                            <w:pPr>
                              <w:spacing w:after="0" w:line="240" w:lineRule="auto"/>
                              <w:contextualSpacing/>
                              <w:mirrorIndents/>
                              <w:jc w:val="both"/>
                              <w:rPr>
                                <w:rFonts w:ascii="Times New Roman" w:hAnsi="Times New Roman"/>
                                <w:b/>
                                <w:bCs/>
                                <w:sz w:val="18"/>
                                <w:szCs w:val="20"/>
                              </w:rPr>
                            </w:pPr>
                            <w:r w:rsidRPr="00325BD4">
                              <w:rPr>
                                <w:rFonts w:ascii="Times New Roman" w:hAnsi="Times New Roman"/>
                                <w:sz w:val="18"/>
                                <w:szCs w:val="20"/>
                              </w:rPr>
                              <w:t>Service de Néphrologie, Centre Hospitalier Universitaire de Brazzaville</w:t>
                            </w:r>
                          </w:p>
                          <w:p w:rsidR="0059154D" w:rsidRDefault="0059154D" w:rsidP="0059154D">
                            <w:pPr>
                              <w:spacing w:after="0" w:line="240" w:lineRule="auto"/>
                              <w:contextualSpacing/>
                              <w:mirrorIndents/>
                              <w:jc w:val="both"/>
                              <w:rPr>
                                <w:rFonts w:ascii="Times New Roman" w:hAnsi="Times New Roman"/>
                                <w:b/>
                                <w:bCs/>
                                <w:sz w:val="18"/>
                                <w:szCs w:val="20"/>
                              </w:rPr>
                            </w:pPr>
                            <w:r>
                              <w:rPr>
                                <w:rFonts w:ascii="Times New Roman" w:hAnsi="Times New Roman"/>
                                <w:b/>
                                <w:bCs/>
                                <w:sz w:val="18"/>
                                <w:szCs w:val="20"/>
                              </w:rPr>
                              <w:t>E-mail </w:t>
                            </w:r>
                            <w:proofErr w:type="gramStart"/>
                            <w:r>
                              <w:rPr>
                                <w:rFonts w:ascii="Times New Roman" w:hAnsi="Times New Roman"/>
                                <w:b/>
                                <w:bCs/>
                                <w:sz w:val="18"/>
                                <w:szCs w:val="20"/>
                              </w:rPr>
                              <w:t>:</w:t>
                            </w:r>
                            <w:r w:rsidRPr="00325BD4">
                              <w:rPr>
                                <w:rFonts w:ascii="Times New Roman" w:hAnsi="Times New Roman"/>
                                <w:sz w:val="18"/>
                                <w:szCs w:val="20"/>
                              </w:rPr>
                              <w:t>:</w:t>
                            </w:r>
                            <w:proofErr w:type="gramEnd"/>
                            <w:r w:rsidRPr="00325BD4">
                              <w:rPr>
                                <w:rFonts w:ascii="Times New Roman" w:hAnsi="Times New Roman"/>
                                <w:sz w:val="18"/>
                                <w:szCs w:val="20"/>
                              </w:rPr>
                              <w:t xml:space="preserve"> </w:t>
                            </w:r>
                            <w:hyperlink r:id="rId10" w:history="1">
                              <w:r w:rsidRPr="00325BD4">
                                <w:rPr>
                                  <w:rStyle w:val="Lienhypertexte"/>
                                  <w:rFonts w:ascii="Times New Roman" w:hAnsi="Times New Roman"/>
                                  <w:sz w:val="18"/>
                                  <w:szCs w:val="20"/>
                                </w:rPr>
                                <w:t>mahoungougael@yahoo.fr</w:t>
                              </w:r>
                            </w:hyperlink>
                          </w:p>
                          <w:p w:rsidR="0059154D" w:rsidRPr="00325BD4" w:rsidRDefault="0059154D" w:rsidP="0059154D">
                            <w:pPr>
                              <w:spacing w:after="0" w:line="240" w:lineRule="auto"/>
                              <w:contextualSpacing/>
                              <w:mirrorIndents/>
                              <w:jc w:val="both"/>
                              <w:rPr>
                                <w:rFonts w:ascii="Times New Roman" w:hAnsi="Times New Roman"/>
                                <w:sz w:val="18"/>
                                <w:szCs w:val="20"/>
                              </w:rPr>
                            </w:pPr>
                            <w:r>
                              <w:rPr>
                                <w:rFonts w:ascii="Times New Roman" w:hAnsi="Times New Roman"/>
                                <w:b/>
                                <w:bCs/>
                                <w:sz w:val="18"/>
                                <w:szCs w:val="20"/>
                              </w:rPr>
                              <w:t>Tel :</w:t>
                            </w:r>
                            <w:r w:rsidRPr="0059154D">
                              <w:rPr>
                                <w:rFonts w:ascii="Times New Roman" w:hAnsi="Times New Roman"/>
                                <w:bCs/>
                                <w:sz w:val="18"/>
                                <w:szCs w:val="20"/>
                              </w:rPr>
                              <w:t xml:space="preserve"> (</w:t>
                            </w:r>
                            <w:r>
                              <w:rPr>
                                <w:rFonts w:ascii="Times New Roman" w:hAnsi="Times New Roman"/>
                                <w:sz w:val="18"/>
                                <w:szCs w:val="20"/>
                              </w:rPr>
                              <w:t>+</w:t>
                            </w:r>
                            <w:r w:rsidRPr="00325BD4">
                              <w:rPr>
                                <w:rFonts w:ascii="Times New Roman" w:hAnsi="Times New Roman"/>
                                <w:sz w:val="18"/>
                                <w:szCs w:val="20"/>
                              </w:rPr>
                              <w:t>242</w:t>
                            </w:r>
                            <w:r>
                              <w:rPr>
                                <w:rFonts w:ascii="Times New Roman" w:hAnsi="Times New Roman"/>
                                <w:sz w:val="18"/>
                                <w:szCs w:val="20"/>
                              </w:rPr>
                              <w:t>)</w:t>
                            </w:r>
                            <w:r w:rsidRPr="00325BD4">
                              <w:rPr>
                                <w:rFonts w:ascii="Times New Roman" w:hAnsi="Times New Roman"/>
                                <w:sz w:val="18"/>
                                <w:szCs w:val="20"/>
                              </w:rPr>
                              <w:t xml:space="preserve"> 06 415 14 92</w:t>
                            </w:r>
                            <w:bookmarkStart w:id="1" w:name="_GoBack"/>
                            <w:bookmarkEnd w:id="1"/>
                          </w:p>
                          <w:p w:rsidR="00DA04EA" w:rsidRPr="00DA04EA" w:rsidRDefault="00DA04EA" w:rsidP="00410B8B">
                            <w:pPr>
                              <w:spacing w:after="0" w:line="240" w:lineRule="auto"/>
                              <w:ind w:right="-137"/>
                              <w:rPr>
                                <w:rFonts w:ascii="Times New Roman" w:hAnsi="Times New Roman"/>
                                <w:sz w:val="18"/>
                                <w:szCs w:val="20"/>
                              </w:rPr>
                            </w:pPr>
                          </w:p>
                          <w:p w:rsidR="0059154D" w:rsidRPr="00EE174A" w:rsidRDefault="00DD3F20" w:rsidP="0059154D">
                            <w:pPr>
                              <w:spacing w:after="0" w:line="240" w:lineRule="auto"/>
                              <w:contextualSpacing/>
                              <w:mirrorIndents/>
                              <w:jc w:val="both"/>
                              <w:rPr>
                                <w:rFonts w:ascii="Times New Roman" w:hAnsi="Times New Roman"/>
                                <w:sz w:val="18"/>
                                <w:szCs w:val="20"/>
                              </w:rPr>
                            </w:pPr>
                            <w:r w:rsidRPr="00DF2416">
                              <w:rPr>
                                <w:rFonts w:ascii="Times New Roman" w:hAnsi="Times New Roman"/>
                                <w:b/>
                                <w:sz w:val="18"/>
                                <w:szCs w:val="18"/>
                              </w:rPr>
                              <w:t xml:space="preserve">Mots-clés </w:t>
                            </w:r>
                            <w:r w:rsidRPr="00DF2416">
                              <w:rPr>
                                <w:rFonts w:ascii="Times New Roman" w:hAnsi="Times New Roman"/>
                                <w:sz w:val="18"/>
                                <w:szCs w:val="18"/>
                              </w:rPr>
                              <w:t xml:space="preserve">: </w:t>
                            </w:r>
                            <w:r w:rsidR="0059154D" w:rsidRPr="00EE174A">
                              <w:rPr>
                                <w:rFonts w:ascii="Times New Roman" w:hAnsi="Times New Roman"/>
                                <w:sz w:val="18"/>
                                <w:szCs w:val="20"/>
                              </w:rPr>
                              <w:t>Maladies rénales, perceptions, connaissances, personnel de l’université, République du Congo.</w:t>
                            </w:r>
                          </w:p>
                          <w:p w:rsidR="001D52D0" w:rsidRPr="00DF2416" w:rsidRDefault="001D52D0" w:rsidP="0059154D">
                            <w:pPr>
                              <w:spacing w:after="0" w:line="240" w:lineRule="auto"/>
                              <w:jc w:val="both"/>
                              <w:rPr>
                                <w:rFonts w:ascii="Times New Roman" w:hAnsi="Times New Roman"/>
                                <w:sz w:val="18"/>
                                <w:szCs w:val="18"/>
                              </w:rPr>
                            </w:pPr>
                          </w:p>
                          <w:p w:rsidR="00005E80" w:rsidRPr="00583FA8" w:rsidRDefault="00DD3F20" w:rsidP="00005E80">
                            <w:pPr>
                              <w:spacing w:after="0" w:line="240" w:lineRule="auto"/>
                              <w:mirrorIndents/>
                              <w:jc w:val="both"/>
                              <w:rPr>
                                <w:rFonts w:ascii="Times New Roman" w:hAnsi="Times New Roman"/>
                                <w:b/>
                                <w:sz w:val="18"/>
                                <w:szCs w:val="20"/>
                                <w:lang w:val="en-US"/>
                              </w:rPr>
                            </w:pPr>
                            <w:r w:rsidRPr="00DF2416">
                              <w:rPr>
                                <w:rFonts w:ascii="Times New Roman" w:hAnsi="Times New Roman"/>
                                <w:b/>
                                <w:sz w:val="18"/>
                                <w:szCs w:val="18"/>
                                <w:lang w:val="en-US"/>
                              </w:rPr>
                              <w:t>Keywords</w:t>
                            </w:r>
                            <w:r w:rsidR="008416AB" w:rsidRPr="00DF2416">
                              <w:rPr>
                                <w:rFonts w:ascii="Times New Roman" w:hAnsi="Times New Roman"/>
                                <w:sz w:val="18"/>
                                <w:szCs w:val="18"/>
                                <w:lang w:val="en-US"/>
                              </w:rPr>
                              <w:t>:</w:t>
                            </w:r>
                            <w:r w:rsidR="00DF2416" w:rsidRPr="00DF2416">
                              <w:rPr>
                                <w:rFonts w:ascii="Times New Roman" w:hAnsi="Times New Roman"/>
                                <w:sz w:val="18"/>
                                <w:szCs w:val="18"/>
                                <w:lang w:val="en-US"/>
                              </w:rPr>
                              <w:t xml:space="preserve"> </w:t>
                            </w:r>
                            <w:r w:rsidR="0059154D" w:rsidRPr="009B3918">
                              <w:rPr>
                                <w:rFonts w:ascii="Times New Roman" w:hAnsi="Times New Roman"/>
                                <w:sz w:val="18"/>
                                <w:szCs w:val="20"/>
                                <w:lang w:val="en-US"/>
                              </w:rPr>
                              <w:t>Kidney disease, perceptions, knowledge, Republic of Congo</w:t>
                            </w:r>
                          </w:p>
                          <w:p w:rsidR="00977C06" w:rsidRPr="00005E80" w:rsidRDefault="00977C06" w:rsidP="00C63BE2">
                            <w:pPr>
                              <w:spacing w:after="0" w:line="240" w:lineRule="auto"/>
                              <w:ind w:right="-137"/>
                              <w:rPr>
                                <w:rFonts w:ascii="Times New Roman" w:hAnsi="Times New Roman"/>
                                <w:sz w:val="18"/>
                                <w:szCs w:val="20"/>
                                <w:lang w:val="en-US"/>
                              </w:rPr>
                            </w:pPr>
                          </w:p>
                        </w:txbxContent>
                      </v:textbox>
                    </v:shape>
                  </w:pict>
                </mc:Fallback>
              </mc:AlternateContent>
            </w:r>
          </w:p>
        </w:tc>
        <w:tc>
          <w:tcPr>
            <w:tcW w:w="7020" w:type="dxa"/>
            <w:shd w:val="clear" w:color="auto" w:fill="D3DFEE"/>
          </w:tcPr>
          <w:p w:rsidR="00EA5FAB" w:rsidRPr="00C677E2" w:rsidRDefault="00DD3F20" w:rsidP="00A627FA">
            <w:pPr>
              <w:spacing w:after="0" w:line="240" w:lineRule="auto"/>
              <w:ind w:left="34"/>
              <w:jc w:val="both"/>
              <w:rPr>
                <w:rFonts w:ascii="Times New Roman" w:hAnsi="Times New Roman"/>
                <w:b/>
                <w:bCs/>
                <w:iCs/>
                <w:sz w:val="20"/>
                <w:szCs w:val="18"/>
              </w:rPr>
            </w:pPr>
            <w:r w:rsidRPr="00C677E2">
              <w:rPr>
                <w:rFonts w:ascii="Times New Roman" w:hAnsi="Times New Roman"/>
                <w:b/>
                <w:bCs/>
                <w:iCs/>
                <w:sz w:val="20"/>
                <w:szCs w:val="18"/>
              </w:rPr>
              <w:t xml:space="preserve">RÉSUMÉ </w:t>
            </w:r>
          </w:p>
        </w:tc>
      </w:tr>
      <w:tr w:rsidR="00EA5FAB" w:rsidRPr="00DD3F20" w:rsidTr="005343C0">
        <w:trPr>
          <w:trHeight w:val="2781"/>
        </w:trPr>
        <w:tc>
          <w:tcPr>
            <w:tcW w:w="3055" w:type="dxa"/>
            <w:vMerge/>
          </w:tcPr>
          <w:p w:rsidR="00EA5FAB" w:rsidRPr="00C677E2" w:rsidRDefault="00EA5FAB" w:rsidP="00A627FA">
            <w:pPr>
              <w:rPr>
                <w:b/>
                <w:bCs/>
                <w:color w:val="365F91"/>
                <w:sz w:val="20"/>
                <w:szCs w:val="18"/>
                <w:vertAlign w:val="superscript"/>
              </w:rPr>
            </w:pPr>
          </w:p>
        </w:tc>
        <w:tc>
          <w:tcPr>
            <w:tcW w:w="7020" w:type="dxa"/>
          </w:tcPr>
          <w:p w:rsidR="005343C0" w:rsidRPr="008416AB" w:rsidRDefault="00965E6F" w:rsidP="00EB4920">
            <w:pPr>
              <w:spacing w:after="0" w:line="240" w:lineRule="auto"/>
              <w:contextualSpacing/>
              <w:mirrorIndents/>
              <w:jc w:val="both"/>
              <w:rPr>
                <w:rFonts w:ascii="Times New Roman" w:hAnsi="Times New Roman"/>
                <w:sz w:val="20"/>
                <w:szCs w:val="20"/>
              </w:rPr>
            </w:pPr>
            <w:r>
              <w:rPr>
                <w:rFonts w:ascii="Times New Roman" w:hAnsi="Times New Roman"/>
                <w:b/>
                <w:bCs/>
                <w:sz w:val="20"/>
                <w:szCs w:val="20"/>
              </w:rPr>
              <w:t>Introduction</w:t>
            </w:r>
            <w:r w:rsidRPr="00077780">
              <w:rPr>
                <w:rFonts w:ascii="Times New Roman" w:hAnsi="Times New Roman"/>
                <w:bCs/>
                <w:sz w:val="20"/>
                <w:szCs w:val="20"/>
              </w:rPr>
              <w:t>.</w:t>
            </w:r>
            <w:r w:rsidRPr="00325BD4">
              <w:rPr>
                <w:rFonts w:ascii="Times New Roman" w:hAnsi="Times New Roman"/>
                <w:b/>
                <w:bCs/>
                <w:sz w:val="20"/>
                <w:szCs w:val="20"/>
              </w:rPr>
              <w:t xml:space="preserve"> </w:t>
            </w:r>
            <w:r w:rsidRPr="00325BD4">
              <w:rPr>
                <w:rFonts w:ascii="Times New Roman" w:hAnsi="Times New Roman"/>
                <w:sz w:val="20"/>
                <w:szCs w:val="20"/>
              </w:rPr>
              <w:t>L’insuffisance rénale chronique (</w:t>
            </w:r>
            <w:proofErr w:type="spellStart"/>
            <w:r w:rsidRPr="00325BD4">
              <w:rPr>
                <w:rFonts w:ascii="Times New Roman" w:hAnsi="Times New Roman"/>
                <w:sz w:val="20"/>
                <w:szCs w:val="20"/>
              </w:rPr>
              <w:t>IRC</w:t>
            </w:r>
            <w:proofErr w:type="spellEnd"/>
            <w:r w:rsidRPr="00325BD4">
              <w:rPr>
                <w:rFonts w:ascii="Times New Roman" w:hAnsi="Times New Roman"/>
                <w:sz w:val="20"/>
                <w:szCs w:val="20"/>
              </w:rPr>
              <w:t>) représente un véritable problème de santé au Congo.</w:t>
            </w:r>
            <w:r w:rsidRPr="00325BD4">
              <w:rPr>
                <w:rFonts w:ascii="Times New Roman" w:hAnsi="Times New Roman"/>
                <w:b/>
                <w:bCs/>
                <w:sz w:val="20"/>
                <w:szCs w:val="20"/>
              </w:rPr>
              <w:t xml:space="preserve"> </w:t>
            </w:r>
            <w:r w:rsidRPr="00325BD4">
              <w:rPr>
                <w:rFonts w:ascii="Times New Roman" w:hAnsi="Times New Roman"/>
                <w:sz w:val="20"/>
                <w:szCs w:val="20"/>
              </w:rPr>
              <w:t>C’est dans le but d’édicter des mesures préventives sur le sujet que nous avons entrepris de mener une enquête afin d’évaluer le niveau de connaissance et de perceptions des maladies rénales auprès des personnes ayant un niveau supérieur.</w:t>
            </w:r>
            <w:r>
              <w:rPr>
                <w:rFonts w:ascii="Times New Roman" w:hAnsi="Times New Roman"/>
                <w:sz w:val="20"/>
                <w:szCs w:val="20"/>
              </w:rPr>
              <w:t xml:space="preserve"> </w:t>
            </w:r>
            <w:r w:rsidRPr="00325BD4">
              <w:rPr>
                <w:rFonts w:ascii="Times New Roman" w:hAnsi="Times New Roman"/>
                <w:b/>
                <w:bCs/>
                <w:sz w:val="20"/>
                <w:szCs w:val="20"/>
              </w:rPr>
              <w:t>Patients et méthodes</w:t>
            </w:r>
            <w:r>
              <w:rPr>
                <w:rFonts w:ascii="Times New Roman" w:hAnsi="Times New Roman"/>
                <w:sz w:val="20"/>
                <w:szCs w:val="20"/>
              </w:rPr>
              <w:t>.</w:t>
            </w:r>
            <w:r w:rsidRPr="00325BD4">
              <w:rPr>
                <w:rFonts w:ascii="Times New Roman" w:hAnsi="Times New Roman"/>
                <w:sz w:val="20"/>
                <w:szCs w:val="20"/>
              </w:rPr>
              <w:t xml:space="preserve"> Il s’est agi d’une étude transversale descriptive du 1er au 31 Décembre 2021 à l’Université Marien </w:t>
            </w:r>
            <w:proofErr w:type="spellStart"/>
            <w:r w:rsidRPr="00325BD4">
              <w:rPr>
                <w:rFonts w:ascii="Times New Roman" w:hAnsi="Times New Roman"/>
                <w:sz w:val="20"/>
                <w:szCs w:val="20"/>
              </w:rPr>
              <w:t>Ngouabi</w:t>
            </w:r>
            <w:proofErr w:type="spellEnd"/>
            <w:r w:rsidRPr="00325BD4">
              <w:rPr>
                <w:rFonts w:ascii="Times New Roman" w:hAnsi="Times New Roman"/>
                <w:sz w:val="20"/>
                <w:szCs w:val="20"/>
              </w:rPr>
              <w:t xml:space="preserve">. </w:t>
            </w:r>
            <w:proofErr w:type="spellStart"/>
            <w:r w:rsidRPr="00325BD4">
              <w:rPr>
                <w:rFonts w:ascii="Times New Roman" w:hAnsi="Times New Roman"/>
                <w:sz w:val="20"/>
                <w:szCs w:val="20"/>
              </w:rPr>
              <w:t>Etaient</w:t>
            </w:r>
            <w:proofErr w:type="spellEnd"/>
            <w:r w:rsidRPr="00325BD4">
              <w:rPr>
                <w:rFonts w:ascii="Times New Roman" w:hAnsi="Times New Roman"/>
                <w:sz w:val="20"/>
                <w:szCs w:val="20"/>
              </w:rPr>
              <w:t xml:space="preserve"> inclus dans cette étude</w:t>
            </w:r>
            <w:r>
              <w:rPr>
                <w:rFonts w:ascii="Times New Roman" w:hAnsi="Times New Roman"/>
                <w:sz w:val="20"/>
                <w:szCs w:val="20"/>
              </w:rPr>
              <w:t>,</w:t>
            </w:r>
            <w:r w:rsidRPr="00325BD4">
              <w:rPr>
                <w:rFonts w:ascii="Times New Roman" w:hAnsi="Times New Roman"/>
                <w:sz w:val="20"/>
                <w:szCs w:val="20"/>
              </w:rPr>
              <w:t xml:space="preserve"> le personnel enseignant et non enseignant de l’Université Marien </w:t>
            </w:r>
            <w:proofErr w:type="spellStart"/>
            <w:r w:rsidRPr="00325BD4">
              <w:rPr>
                <w:rFonts w:ascii="Times New Roman" w:hAnsi="Times New Roman"/>
                <w:sz w:val="20"/>
                <w:szCs w:val="20"/>
              </w:rPr>
              <w:t>Ngouabi</w:t>
            </w:r>
            <w:proofErr w:type="spellEnd"/>
            <w:r w:rsidRPr="00325BD4">
              <w:rPr>
                <w:rFonts w:ascii="Times New Roman" w:hAnsi="Times New Roman"/>
                <w:sz w:val="20"/>
                <w:szCs w:val="20"/>
              </w:rPr>
              <w:t xml:space="preserve"> ayant un niveau supérieur et consentant à participer à l’étude. Les données ont été analysées par le logiciel SPSS (SPSS Inc. Chicago IL) version 16. La moyenne et l'écart type ont été calculés.</w:t>
            </w:r>
            <w:r>
              <w:rPr>
                <w:rFonts w:ascii="Times New Roman" w:hAnsi="Times New Roman"/>
                <w:sz w:val="20"/>
                <w:szCs w:val="20"/>
              </w:rPr>
              <w:t xml:space="preserve"> </w:t>
            </w:r>
            <w:r w:rsidRPr="00325BD4">
              <w:rPr>
                <w:rFonts w:ascii="Times New Roman" w:hAnsi="Times New Roman"/>
                <w:b/>
                <w:bCs/>
                <w:sz w:val="20"/>
                <w:szCs w:val="20"/>
              </w:rPr>
              <w:t>Résultats</w:t>
            </w:r>
            <w:r>
              <w:rPr>
                <w:rFonts w:ascii="Times New Roman" w:hAnsi="Times New Roman"/>
                <w:sz w:val="20"/>
                <w:szCs w:val="20"/>
              </w:rPr>
              <w:t>.</w:t>
            </w:r>
            <w:r w:rsidRPr="00325BD4">
              <w:rPr>
                <w:rFonts w:ascii="Times New Roman" w:hAnsi="Times New Roman"/>
                <w:sz w:val="20"/>
                <w:szCs w:val="20"/>
              </w:rPr>
              <w:t xml:space="preserve"> Au total</w:t>
            </w:r>
            <w:r>
              <w:rPr>
                <w:rFonts w:ascii="Times New Roman" w:hAnsi="Times New Roman"/>
                <w:sz w:val="20"/>
                <w:szCs w:val="20"/>
              </w:rPr>
              <w:t>,</w:t>
            </w:r>
            <w:r w:rsidRPr="00325BD4">
              <w:rPr>
                <w:rFonts w:ascii="Times New Roman" w:hAnsi="Times New Roman"/>
                <w:sz w:val="20"/>
                <w:szCs w:val="20"/>
              </w:rPr>
              <w:t xml:space="preserve"> 241 sujets ont participé à l’étude. L’âge moyen était de 37 ± 11 ans, aux extrêmes allant de</w:t>
            </w:r>
            <w:r w:rsidRPr="00325BD4">
              <w:rPr>
                <w:rFonts w:ascii="Times New Roman" w:hAnsi="Times New Roman"/>
                <w:color w:val="FF0000"/>
                <w:sz w:val="20"/>
                <w:szCs w:val="20"/>
              </w:rPr>
              <w:t xml:space="preserve"> </w:t>
            </w:r>
            <w:r w:rsidRPr="00325BD4">
              <w:rPr>
                <w:rFonts w:ascii="Times New Roman" w:hAnsi="Times New Roman"/>
                <w:sz w:val="20"/>
                <w:szCs w:val="20"/>
              </w:rPr>
              <w:t xml:space="preserve">32 à 65 ans. Les hommes étaient les plus représentés n=135 (56%) avec un </w:t>
            </w:r>
            <w:proofErr w:type="spellStart"/>
            <w:r w:rsidRPr="00325BD4">
              <w:rPr>
                <w:rFonts w:ascii="Times New Roman" w:hAnsi="Times New Roman"/>
                <w:sz w:val="20"/>
                <w:szCs w:val="20"/>
              </w:rPr>
              <w:t>sex</w:t>
            </w:r>
            <w:proofErr w:type="spellEnd"/>
            <w:r w:rsidRPr="00325BD4">
              <w:rPr>
                <w:rFonts w:ascii="Times New Roman" w:hAnsi="Times New Roman"/>
                <w:sz w:val="20"/>
                <w:szCs w:val="20"/>
              </w:rPr>
              <w:t xml:space="preserve"> ratio H/F de 1,27. Le nombre de reins par individus était connu dans 86% des cas (n=209). </w:t>
            </w:r>
            <w:r w:rsidRPr="00325BD4">
              <w:rPr>
                <w:rFonts w:ascii="Times New Roman" w:hAnsi="Times New Roman"/>
                <w:bCs/>
                <w:sz w:val="20"/>
                <w:szCs w:val="20"/>
              </w:rPr>
              <w:t>188 (78%) participants connaissaient au moins une fonction des reins. La fonction d’épuration rénale était connue par 179 (74%) participants.</w:t>
            </w:r>
            <w:r w:rsidRPr="00325BD4">
              <w:rPr>
                <w:rFonts w:ascii="Times New Roman" w:hAnsi="Times New Roman"/>
                <w:sz w:val="20"/>
                <w:szCs w:val="20"/>
              </w:rPr>
              <w:t xml:space="preserve"> Le symptôme d’une maladie rénale le plus évoqué par les participants était les œdèmes des membres inférieurs (41,1%).</w:t>
            </w:r>
            <w:r>
              <w:rPr>
                <w:rFonts w:ascii="Times New Roman" w:hAnsi="Times New Roman"/>
                <w:sz w:val="20"/>
                <w:szCs w:val="20"/>
              </w:rPr>
              <w:t xml:space="preserve"> </w:t>
            </w:r>
            <w:r w:rsidRPr="00325BD4">
              <w:rPr>
                <w:rFonts w:ascii="Times New Roman" w:hAnsi="Times New Roman"/>
                <w:b/>
                <w:bCs/>
                <w:sz w:val="20"/>
                <w:szCs w:val="20"/>
              </w:rPr>
              <w:t>Conclusion</w:t>
            </w:r>
            <w:r w:rsidRPr="00077780">
              <w:rPr>
                <w:rFonts w:ascii="Times New Roman" w:hAnsi="Times New Roman"/>
                <w:bCs/>
                <w:sz w:val="20"/>
                <w:szCs w:val="20"/>
              </w:rPr>
              <w:t>.</w:t>
            </w:r>
            <w:r w:rsidRPr="00077780">
              <w:rPr>
                <w:rFonts w:ascii="Times New Roman" w:hAnsi="Times New Roman"/>
                <w:sz w:val="20"/>
                <w:szCs w:val="20"/>
              </w:rPr>
              <w:t xml:space="preserve"> </w:t>
            </w:r>
            <w:r w:rsidRPr="00325BD4">
              <w:rPr>
                <w:rFonts w:ascii="Times New Roman" w:hAnsi="Times New Roman"/>
                <w:sz w:val="20"/>
                <w:szCs w:val="20"/>
              </w:rPr>
              <w:t>Bien que l’étude ait été réalisée en milieu universitaire, la connaissance sur les maladies du rein reste très pauvre en République du Congo. Cela peut traduire un niveau de connaissance beaucoup plus faible au sein de la population générale. Il est donc important de réaliser des campagnes de sensibilisation en milieu universitaire sur les pathologies rénales.</w:t>
            </w:r>
          </w:p>
        </w:tc>
      </w:tr>
      <w:tr w:rsidR="00EA5FAB" w:rsidRPr="00C677E2" w:rsidTr="00AC4210">
        <w:trPr>
          <w:trHeight w:val="196"/>
        </w:trPr>
        <w:tc>
          <w:tcPr>
            <w:tcW w:w="3055" w:type="dxa"/>
            <w:vMerge w:val="restart"/>
            <w:shd w:val="clear" w:color="auto" w:fill="D3DFEE"/>
          </w:tcPr>
          <w:p w:rsidR="00EA5FAB" w:rsidRPr="00DD3F20" w:rsidRDefault="00EA5FAB" w:rsidP="00A627FA">
            <w:pPr>
              <w:rPr>
                <w:b/>
                <w:bCs/>
                <w:color w:val="365F91"/>
                <w:sz w:val="20"/>
                <w:szCs w:val="18"/>
                <w:vertAlign w:val="superscript"/>
                <w:lang w:val="fr-CM"/>
              </w:rPr>
            </w:pPr>
          </w:p>
        </w:tc>
        <w:tc>
          <w:tcPr>
            <w:tcW w:w="7020" w:type="dxa"/>
            <w:shd w:val="clear" w:color="auto" w:fill="D3DFEE"/>
          </w:tcPr>
          <w:p w:rsidR="00EA5FAB" w:rsidRPr="001C6D14" w:rsidRDefault="00DD3F20" w:rsidP="00A627FA">
            <w:pPr>
              <w:spacing w:after="0" w:line="240" w:lineRule="auto"/>
              <w:ind w:left="34"/>
              <w:jc w:val="both"/>
              <w:rPr>
                <w:rFonts w:ascii="Times New Roman" w:hAnsi="Times New Roman"/>
                <w:b/>
                <w:bCs/>
                <w:iCs/>
                <w:sz w:val="20"/>
                <w:szCs w:val="20"/>
              </w:rPr>
            </w:pPr>
            <w:r w:rsidRPr="001C6D14">
              <w:rPr>
                <w:rFonts w:ascii="Times New Roman" w:hAnsi="Times New Roman"/>
                <w:b/>
                <w:bCs/>
                <w:iCs/>
                <w:sz w:val="20"/>
                <w:szCs w:val="20"/>
              </w:rPr>
              <w:t>ABSTRACT</w:t>
            </w:r>
          </w:p>
        </w:tc>
      </w:tr>
      <w:tr w:rsidR="00EA5FAB" w:rsidRPr="004A271F" w:rsidTr="005343C0">
        <w:trPr>
          <w:trHeight w:val="2304"/>
        </w:trPr>
        <w:tc>
          <w:tcPr>
            <w:tcW w:w="3055" w:type="dxa"/>
            <w:vMerge/>
          </w:tcPr>
          <w:p w:rsidR="00EA5FAB" w:rsidRPr="00C677E2" w:rsidRDefault="00EA5FAB" w:rsidP="00A627FA">
            <w:pPr>
              <w:rPr>
                <w:b/>
                <w:bCs/>
                <w:color w:val="365F91"/>
                <w:sz w:val="20"/>
                <w:szCs w:val="18"/>
                <w:vertAlign w:val="superscript"/>
              </w:rPr>
            </w:pPr>
          </w:p>
        </w:tc>
        <w:tc>
          <w:tcPr>
            <w:tcW w:w="7020" w:type="dxa"/>
          </w:tcPr>
          <w:p w:rsidR="00270CEB" w:rsidRPr="00965E6F" w:rsidRDefault="00965E6F" w:rsidP="00EB4920">
            <w:pPr>
              <w:spacing w:after="0" w:line="240" w:lineRule="auto"/>
              <w:contextualSpacing/>
              <w:mirrorIndents/>
              <w:jc w:val="both"/>
              <w:rPr>
                <w:rFonts w:ascii="Times New Roman" w:hAnsi="Times New Roman"/>
                <w:sz w:val="20"/>
                <w:szCs w:val="20"/>
                <w:lang w:val="en-US"/>
              </w:rPr>
            </w:pPr>
            <w:r>
              <w:rPr>
                <w:rFonts w:ascii="Times New Roman" w:hAnsi="Times New Roman"/>
                <w:b/>
                <w:bCs/>
                <w:sz w:val="20"/>
                <w:szCs w:val="20"/>
                <w:lang w:val="en-US"/>
              </w:rPr>
              <w:t>Introduction</w:t>
            </w:r>
            <w:r w:rsidRPr="00077780">
              <w:rPr>
                <w:rFonts w:ascii="Times New Roman" w:hAnsi="Times New Roman"/>
                <w:bCs/>
                <w:sz w:val="20"/>
                <w:szCs w:val="20"/>
                <w:lang w:val="en-US"/>
              </w:rPr>
              <w:t>.</w:t>
            </w:r>
            <w:r w:rsidRPr="00077780">
              <w:rPr>
                <w:rFonts w:ascii="Times New Roman" w:hAnsi="Times New Roman"/>
                <w:sz w:val="20"/>
                <w:szCs w:val="20"/>
                <w:lang w:val="en-US"/>
              </w:rPr>
              <w:t xml:space="preserve"> </w:t>
            </w:r>
            <w:r w:rsidRPr="00325BD4">
              <w:rPr>
                <w:rFonts w:ascii="Times New Roman" w:hAnsi="Times New Roman"/>
                <w:sz w:val="20"/>
                <w:szCs w:val="20"/>
                <w:lang w:val="en-US"/>
              </w:rPr>
              <w:t>Chronic renal failure (</w:t>
            </w:r>
            <w:proofErr w:type="spellStart"/>
            <w:r w:rsidRPr="00325BD4">
              <w:rPr>
                <w:rFonts w:ascii="Times New Roman" w:hAnsi="Times New Roman"/>
                <w:sz w:val="20"/>
                <w:szCs w:val="20"/>
                <w:lang w:val="en-US"/>
              </w:rPr>
              <w:t>CRF</w:t>
            </w:r>
            <w:proofErr w:type="spellEnd"/>
            <w:r w:rsidRPr="00325BD4">
              <w:rPr>
                <w:rFonts w:ascii="Times New Roman" w:hAnsi="Times New Roman"/>
                <w:sz w:val="20"/>
                <w:szCs w:val="20"/>
                <w:lang w:val="en-US"/>
              </w:rPr>
              <w:t>) is a real health problem in Congo. It is with the aim of enacting preventive measures on the subject that we have undertaken to conduct a survey to assess the level of knowledge and perceptions of kidney disease among people with a higher level.</w:t>
            </w:r>
            <w:r>
              <w:rPr>
                <w:rFonts w:ascii="Times New Roman" w:hAnsi="Times New Roman"/>
                <w:sz w:val="20"/>
                <w:szCs w:val="20"/>
                <w:lang w:val="en-US"/>
              </w:rPr>
              <w:t xml:space="preserve"> </w:t>
            </w:r>
            <w:r w:rsidRPr="00325BD4">
              <w:rPr>
                <w:rFonts w:ascii="Times New Roman" w:hAnsi="Times New Roman"/>
                <w:b/>
                <w:bCs/>
                <w:sz w:val="20"/>
                <w:szCs w:val="20"/>
                <w:lang w:val="en-US"/>
              </w:rPr>
              <w:t>Patients and methods</w:t>
            </w:r>
            <w:r>
              <w:rPr>
                <w:rFonts w:ascii="Times New Roman" w:hAnsi="Times New Roman"/>
                <w:sz w:val="20"/>
                <w:szCs w:val="20"/>
                <w:lang w:val="en-US"/>
              </w:rPr>
              <w:t>.</w:t>
            </w:r>
            <w:r w:rsidRPr="00325BD4">
              <w:rPr>
                <w:rFonts w:ascii="Times New Roman" w:hAnsi="Times New Roman"/>
                <w:sz w:val="20"/>
                <w:szCs w:val="20"/>
                <w:lang w:val="en-US"/>
              </w:rPr>
              <w:t xml:space="preserve"> This was a descriptive cross-sectional study from December 1 to 31, 2021 at </w:t>
            </w:r>
            <w:proofErr w:type="spellStart"/>
            <w:r w:rsidRPr="00325BD4">
              <w:rPr>
                <w:rFonts w:ascii="Times New Roman" w:hAnsi="Times New Roman"/>
                <w:sz w:val="20"/>
                <w:szCs w:val="20"/>
                <w:lang w:val="en-US"/>
              </w:rPr>
              <w:t>Marien</w:t>
            </w:r>
            <w:proofErr w:type="spellEnd"/>
            <w:r w:rsidRPr="00325BD4">
              <w:rPr>
                <w:rFonts w:ascii="Times New Roman" w:hAnsi="Times New Roman"/>
                <w:sz w:val="20"/>
                <w:szCs w:val="20"/>
                <w:lang w:val="en-US"/>
              </w:rPr>
              <w:t xml:space="preserve"> </w:t>
            </w:r>
            <w:proofErr w:type="spellStart"/>
            <w:r w:rsidRPr="00325BD4">
              <w:rPr>
                <w:rFonts w:ascii="Times New Roman" w:hAnsi="Times New Roman"/>
                <w:sz w:val="20"/>
                <w:szCs w:val="20"/>
                <w:lang w:val="en-US"/>
              </w:rPr>
              <w:t>Ngouabi</w:t>
            </w:r>
            <w:proofErr w:type="spellEnd"/>
            <w:r w:rsidRPr="00325BD4">
              <w:rPr>
                <w:rFonts w:ascii="Times New Roman" w:hAnsi="Times New Roman"/>
                <w:sz w:val="20"/>
                <w:szCs w:val="20"/>
                <w:lang w:val="en-US"/>
              </w:rPr>
              <w:t xml:space="preserve"> University. This study included teaching and non-teaching staff from </w:t>
            </w:r>
            <w:proofErr w:type="spellStart"/>
            <w:r w:rsidRPr="00325BD4">
              <w:rPr>
                <w:rFonts w:ascii="Times New Roman" w:hAnsi="Times New Roman"/>
                <w:sz w:val="20"/>
                <w:szCs w:val="20"/>
                <w:lang w:val="en-US"/>
              </w:rPr>
              <w:t>Marien</w:t>
            </w:r>
            <w:proofErr w:type="spellEnd"/>
            <w:r w:rsidRPr="00325BD4">
              <w:rPr>
                <w:rFonts w:ascii="Times New Roman" w:hAnsi="Times New Roman"/>
                <w:sz w:val="20"/>
                <w:szCs w:val="20"/>
                <w:lang w:val="en-US"/>
              </w:rPr>
              <w:t xml:space="preserve"> </w:t>
            </w:r>
            <w:proofErr w:type="spellStart"/>
            <w:r w:rsidRPr="00325BD4">
              <w:rPr>
                <w:rFonts w:ascii="Times New Roman" w:hAnsi="Times New Roman"/>
                <w:sz w:val="20"/>
                <w:szCs w:val="20"/>
                <w:lang w:val="en-US"/>
              </w:rPr>
              <w:t>Ngouabi</w:t>
            </w:r>
            <w:proofErr w:type="spellEnd"/>
            <w:r w:rsidRPr="00325BD4">
              <w:rPr>
                <w:rFonts w:ascii="Times New Roman" w:hAnsi="Times New Roman"/>
                <w:sz w:val="20"/>
                <w:szCs w:val="20"/>
                <w:lang w:val="en-US"/>
              </w:rPr>
              <w:t xml:space="preserve"> University with a higher level and willing to participate in the study. Data were analyzed by SPSS software (SPSS Inc. Chicago IL) version 16. The mean and standard deviation were calculated.</w:t>
            </w:r>
            <w:r>
              <w:rPr>
                <w:rFonts w:ascii="Times New Roman" w:hAnsi="Times New Roman"/>
                <w:sz w:val="20"/>
                <w:szCs w:val="20"/>
                <w:lang w:val="en-US"/>
              </w:rPr>
              <w:t xml:space="preserve"> </w:t>
            </w:r>
            <w:r w:rsidRPr="00325BD4">
              <w:rPr>
                <w:rFonts w:ascii="Times New Roman" w:hAnsi="Times New Roman"/>
                <w:b/>
                <w:bCs/>
                <w:sz w:val="20"/>
                <w:szCs w:val="20"/>
                <w:lang w:val="en-US"/>
              </w:rPr>
              <w:t>Results</w:t>
            </w:r>
            <w:r>
              <w:rPr>
                <w:rFonts w:ascii="Times New Roman" w:hAnsi="Times New Roman"/>
                <w:sz w:val="20"/>
                <w:szCs w:val="20"/>
                <w:lang w:val="en-US"/>
              </w:rPr>
              <w:t>.</w:t>
            </w:r>
            <w:r w:rsidRPr="00325BD4">
              <w:rPr>
                <w:rFonts w:ascii="Times New Roman" w:hAnsi="Times New Roman"/>
                <w:sz w:val="20"/>
                <w:szCs w:val="20"/>
                <w:lang w:val="en-US"/>
              </w:rPr>
              <w:t xml:space="preserve"> A total of 241 individuals participated in the study. The average age was 37 ± 11 years, with extremes ranging from 32 to 65 years. Men were the most represented n = 135 (56%) with a sex ratio M / F of 1.27. The number of kidneys per individual was known in 86% of cases (n = 209). 188 (78%) participants knew at least one kidney function. Renal purifying function was known by 179 (74%) participants. The most common symptom of kidney disease reported by participants was edema of the lower limbs (41.1%).</w:t>
            </w:r>
            <w:r>
              <w:rPr>
                <w:rFonts w:ascii="Times New Roman" w:hAnsi="Times New Roman"/>
                <w:sz w:val="20"/>
                <w:szCs w:val="20"/>
                <w:lang w:val="en-US"/>
              </w:rPr>
              <w:t xml:space="preserve"> </w:t>
            </w:r>
            <w:r w:rsidRPr="00325BD4">
              <w:rPr>
                <w:rFonts w:ascii="Times New Roman" w:hAnsi="Times New Roman"/>
                <w:b/>
                <w:bCs/>
                <w:sz w:val="20"/>
                <w:szCs w:val="20"/>
                <w:lang w:val="en-US"/>
              </w:rPr>
              <w:t>Conclusion</w:t>
            </w:r>
            <w:r>
              <w:rPr>
                <w:rFonts w:ascii="Times New Roman" w:hAnsi="Times New Roman"/>
                <w:sz w:val="20"/>
                <w:szCs w:val="20"/>
                <w:lang w:val="en-US"/>
              </w:rPr>
              <w:t>.</w:t>
            </w:r>
            <w:r w:rsidRPr="00325BD4">
              <w:rPr>
                <w:rFonts w:ascii="Times New Roman" w:hAnsi="Times New Roman"/>
                <w:sz w:val="20"/>
                <w:szCs w:val="20"/>
                <w:lang w:val="en-US"/>
              </w:rPr>
              <w:t xml:space="preserve"> Although the study was carried out in academia, knowledge about kidney disease remains very poor in the Republic of Congo. This may reflect a much lower level of knowledge within the general population. It is therefore important to carry out awareness-raising campaigns in universities on renal pathologies.</w:t>
            </w:r>
          </w:p>
        </w:tc>
      </w:tr>
    </w:tbl>
    <w:p w:rsidR="00EA5FAB" w:rsidRPr="00C34427" w:rsidRDefault="00EA5FAB" w:rsidP="00EA5FAB">
      <w:pPr>
        <w:spacing w:after="0" w:line="240" w:lineRule="auto"/>
        <w:jc w:val="both"/>
        <w:rPr>
          <w:rFonts w:ascii="Times New Roman" w:hAnsi="Times New Roman"/>
          <w:b/>
          <w:sz w:val="20"/>
          <w:szCs w:val="20"/>
          <w:u w:val="single"/>
          <w:lang w:val="en-US"/>
        </w:rPr>
      </w:pPr>
    </w:p>
    <w:p w:rsidR="003226B7" w:rsidRPr="00C34427" w:rsidRDefault="003226B7" w:rsidP="00EA5FAB">
      <w:pPr>
        <w:spacing w:after="0" w:line="240" w:lineRule="auto"/>
        <w:jc w:val="both"/>
        <w:rPr>
          <w:rFonts w:ascii="Times New Roman" w:hAnsi="Times New Roman"/>
          <w:b/>
          <w:sz w:val="20"/>
          <w:szCs w:val="20"/>
          <w:u w:val="single"/>
          <w:lang w:val="en-US"/>
        </w:rPr>
        <w:sectPr w:rsidR="003226B7" w:rsidRPr="00C34427" w:rsidSect="004A271F">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418" w:left="1134" w:header="708" w:footer="708" w:gutter="0"/>
          <w:pgNumType w:start="109"/>
          <w:cols w:space="708"/>
          <w:docGrid w:linePitch="360"/>
        </w:sectPr>
      </w:pPr>
    </w:p>
    <w:p w:rsidR="006E3733" w:rsidRPr="00583FA8" w:rsidRDefault="00D77BF6" w:rsidP="00977C06">
      <w:pPr>
        <w:spacing w:before="120" w:after="40" w:line="240" w:lineRule="auto"/>
        <w:jc w:val="both"/>
        <w:rPr>
          <w:rFonts w:ascii="Times New Roman" w:hAnsi="Times New Roman"/>
          <w:b/>
          <w:sz w:val="20"/>
          <w:szCs w:val="20"/>
        </w:rPr>
      </w:pPr>
      <w:r w:rsidRPr="00583FA8">
        <w:rPr>
          <w:rFonts w:ascii="Times New Roman" w:hAnsi="Times New Roman"/>
          <w:b/>
          <w:sz w:val="20"/>
          <w:szCs w:val="20"/>
        </w:rPr>
        <w:lastRenderedPageBreak/>
        <w:t>INTRODUCTION</w:t>
      </w:r>
    </w:p>
    <w:p w:rsidR="001A0D92" w:rsidRPr="00583FA8" w:rsidRDefault="001A0D92" w:rsidP="00AE2694">
      <w:pPr>
        <w:spacing w:after="0" w:line="240" w:lineRule="auto"/>
        <w:jc w:val="both"/>
        <w:rPr>
          <w:rFonts w:ascii="Times New Roman" w:hAnsi="Times New Roman"/>
          <w:sz w:val="20"/>
          <w:szCs w:val="20"/>
        </w:rPr>
        <w:sectPr w:rsidR="001A0D92" w:rsidRPr="00583FA8" w:rsidSect="001A0D92">
          <w:type w:val="continuous"/>
          <w:pgSz w:w="11906" w:h="16838"/>
          <w:pgMar w:top="1134" w:right="851" w:bottom="1418" w:left="1134" w:header="708" w:footer="708" w:gutter="0"/>
          <w:cols w:num="2" w:space="708"/>
          <w:docGrid w:linePitch="360"/>
        </w:sectPr>
      </w:pPr>
    </w:p>
    <w:p w:rsidR="00234B36" w:rsidRPr="00325BD4" w:rsidRDefault="00234B36" w:rsidP="00234B36">
      <w:pPr>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t>L’insuffisance rénale chronique (</w:t>
      </w:r>
      <w:proofErr w:type="spellStart"/>
      <w:r w:rsidRPr="00325BD4">
        <w:rPr>
          <w:rFonts w:ascii="Times New Roman" w:hAnsi="Times New Roman"/>
          <w:sz w:val="20"/>
          <w:szCs w:val="20"/>
        </w:rPr>
        <w:t>IRC</w:t>
      </w:r>
      <w:proofErr w:type="spellEnd"/>
      <w:r w:rsidRPr="00325BD4">
        <w:rPr>
          <w:rFonts w:ascii="Times New Roman" w:hAnsi="Times New Roman"/>
          <w:sz w:val="20"/>
          <w:szCs w:val="20"/>
        </w:rPr>
        <w:t>) représente un véritable problème de santé publique en République du Congo comme dans tous les pays à faible ressources du fait des complications qu’elle engendre</w:t>
      </w:r>
      <w:r w:rsidR="00077780">
        <w:rPr>
          <w:rFonts w:ascii="Times New Roman" w:hAnsi="Times New Roman"/>
          <w:sz w:val="20"/>
          <w:szCs w:val="20"/>
        </w:rPr>
        <w:t xml:space="preserve"> </w:t>
      </w:r>
      <w:r w:rsidRPr="00325BD4">
        <w:rPr>
          <w:rFonts w:ascii="Times New Roman" w:hAnsi="Times New Roman"/>
          <w:sz w:val="20"/>
          <w:szCs w:val="20"/>
        </w:rPr>
        <w:fldChar w:fldCharType="begin"/>
      </w:r>
      <w:r w:rsidRPr="00325BD4">
        <w:rPr>
          <w:rFonts w:ascii="Times New Roman" w:hAnsi="Times New Roman"/>
          <w:sz w:val="20"/>
          <w:szCs w:val="20"/>
        </w:rPr>
        <w:instrText xml:space="preserve"> ADDIN EN.CITE &lt;EndNote&gt;&lt;Cite&gt;&lt;Author&gt;Bello&lt;/Author&gt;&lt;Year&gt;2017&lt;/Year&gt;&lt;RecNum&gt;11&lt;/RecNum&gt;&lt;DisplayText&gt;(1)&lt;/DisplayText&gt;&lt;record&gt;&lt;rec-number&gt;11&lt;/rec-number&gt;&lt;foreign-keys&gt;&lt;key app="EN" db-id="s5x0ep02ttxew4erdfmv5sebv9wtstsxrtsd" timestamp="1641124465"&gt;11&lt;/key&gt;&lt;/foreign-keys&gt;&lt;ref-type name="Journal Article"&gt;17&lt;/ref-type&gt;&lt;contributors&gt;&lt;authors&gt;&lt;author&gt;Bello, Aminu K.&lt;/author&gt;&lt;author&gt;Alrukhaimi, Mona&lt;/author&gt;&lt;author&gt;Ashuntantang, Gloria E.&lt;/author&gt;&lt;author&gt;Basnet, Shakti&lt;/author&gt;&lt;author&gt;Rotter, Ricardo C.&lt;/author&gt;&lt;author&gt;Douthat, Walter G.&lt;/author&gt;&lt;author&gt;Kazancioglu, Rumeyza&lt;/author&gt;&lt;author&gt;Köttgen, Anna&lt;/author&gt;&lt;author&gt;Nangaku, Masaomi&lt;/author&gt;&lt;author&gt;Powe, Neil R.&lt;/author&gt;&lt;author&gt;White, Sarah L.&lt;/author&gt;&lt;author&gt;Wheeler, David C.&lt;/author&gt;&lt;author&gt;Moe, Orson&lt;/author&gt;&lt;/authors&gt;&lt;/contributors&gt;&lt;titles&gt;&lt;title&gt;Complications of chronic kidney disease: current state, knowledge gaps, and strategy for action&lt;/title&gt;&lt;secondary-title&gt;Kidney international supplements&lt;/secondary-title&gt;&lt;alt-title&gt;Kidney Int Suppl (2011)&lt;/alt-title&gt;&lt;/titles&gt;&lt;periodical&gt;&lt;full-title&gt;Kidney international supplements&lt;/full-title&gt;&lt;abbr-1&gt;Kidney Int Suppl (2011)&lt;/abbr-1&gt;&lt;/periodical&gt;&lt;alt-periodical&gt;&lt;full-title&gt;Kidney international supplements&lt;/full-title&gt;&lt;abbr-1&gt;Kidney Int Suppl (2011)&lt;/abbr-1&gt;&lt;/alt-periodical&gt;&lt;pages&gt;122-129&lt;/pages&gt;&lt;volume&gt;7&lt;/volume&gt;&lt;number&gt;2&lt;/number&gt;&lt;edition&gt;2017/09/20&lt;/edition&gt;&lt;keywords&gt;&lt;keyword&gt;CKD&lt;/keyword&gt;&lt;keyword&gt;complications&lt;/keyword&gt;&lt;keyword&gt;knowledge gaps&lt;/keyword&gt;&lt;keyword&gt;management&lt;/keyword&gt;&lt;keyword&gt;mechanisms&lt;/keyword&gt;&lt;/keywords&gt;&lt;dates&gt;&lt;year&gt;2017&lt;/year&gt;&lt;/dates&gt;&lt;publisher&gt;Elsevier&lt;/publisher&gt;&lt;isbn&gt;2157-1724&amp;#xD;2157-1716&lt;/isbn&gt;&lt;accession-num&gt;30675426&lt;/accession-num&gt;&lt;urls&gt;&lt;related-urls&gt;&lt;url&gt;https://pubmed.ncbi.nlm.nih.gov/30675426&lt;/url&gt;&lt;url&gt;https://www.ncbi.nlm.nih.gov/pmc/articles/PMC6341007/&lt;/url&gt;&lt;/related-urls&gt;&lt;/urls&gt;&lt;electronic-resource-num&gt;10.1016/j.kisu.2017.07.007&lt;/electronic-resource-num&gt;&lt;remote-database-name&gt;PubMed&lt;/remote-database-name&gt;&lt;language&gt;eng&lt;/language&gt;&lt;/record&gt;&lt;/Cite&gt;&lt;/EndNote&gt;</w:instrText>
      </w:r>
      <w:r w:rsidRPr="00325BD4">
        <w:rPr>
          <w:rFonts w:ascii="Times New Roman" w:hAnsi="Times New Roman"/>
          <w:sz w:val="20"/>
          <w:szCs w:val="20"/>
        </w:rPr>
        <w:fldChar w:fldCharType="separate"/>
      </w:r>
      <w:r w:rsidRPr="00325BD4">
        <w:rPr>
          <w:rFonts w:ascii="Times New Roman" w:hAnsi="Times New Roman"/>
          <w:noProof/>
          <w:sz w:val="20"/>
          <w:szCs w:val="20"/>
        </w:rPr>
        <w:t>(</w:t>
      </w:r>
      <w:hyperlink w:anchor="_ENREF_1" w:tooltip="Bello, 2017 #11" w:history="1">
        <w:r w:rsidRPr="00325BD4">
          <w:rPr>
            <w:rFonts w:ascii="Times New Roman" w:hAnsi="Times New Roman"/>
            <w:noProof/>
            <w:sz w:val="20"/>
            <w:szCs w:val="20"/>
          </w:rPr>
          <w:t>1</w:t>
        </w:r>
      </w:hyperlink>
      <w:r w:rsidRPr="00325BD4">
        <w:rPr>
          <w:rFonts w:ascii="Times New Roman" w:hAnsi="Times New Roman"/>
          <w:noProof/>
          <w:sz w:val="20"/>
          <w:szCs w:val="20"/>
        </w:rPr>
        <w:t>)</w:t>
      </w:r>
      <w:r w:rsidRPr="00325BD4">
        <w:rPr>
          <w:rFonts w:ascii="Times New Roman" w:hAnsi="Times New Roman"/>
          <w:sz w:val="20"/>
          <w:szCs w:val="20"/>
        </w:rPr>
        <w:fldChar w:fldCharType="end"/>
      </w:r>
      <w:r w:rsidRPr="00325BD4">
        <w:rPr>
          <w:rFonts w:ascii="Times New Roman" w:hAnsi="Times New Roman"/>
          <w:sz w:val="20"/>
          <w:szCs w:val="20"/>
        </w:rPr>
        <w:t xml:space="preserve">, du cout élevé de sa prise en charge </w:t>
      </w:r>
      <w:r w:rsidRPr="00325BD4">
        <w:rPr>
          <w:rFonts w:ascii="Times New Roman" w:hAnsi="Times New Roman"/>
          <w:sz w:val="20"/>
          <w:szCs w:val="20"/>
        </w:rPr>
        <w:fldChar w:fldCharType="begin"/>
      </w:r>
      <w:r w:rsidRPr="00325BD4">
        <w:rPr>
          <w:rFonts w:ascii="Times New Roman" w:hAnsi="Times New Roman"/>
          <w:sz w:val="20"/>
          <w:szCs w:val="20"/>
        </w:rPr>
        <w:instrText xml:space="preserve"> ADDIN EN.CITE &lt;EndNote&gt;&lt;Cite&gt;&lt;Author&gt;Adejumo&lt;/Author&gt;&lt;Year&gt;2020&lt;/Year&gt;&lt;RecNum&gt;10&lt;/RecNum&gt;&lt;DisplayText&gt;(2)&lt;/DisplayText&gt;&lt;record&gt;&lt;rec-number&gt;10&lt;/rec-number&gt;&lt;foreign-keys&gt;&lt;key app="EN" db-id="s5x0ep02ttxew4erdfmv5sebv9wtstsxrtsd" timestamp="1641124326"&gt;10&lt;/key&gt;&lt;/foreign-keys&gt;&lt;ref-type name="Journal Article"&gt;17&lt;/ref-type&gt;&lt;contributors&gt;&lt;authors&gt;&lt;author&gt;Adejumo, Oluseyi&lt;/author&gt;&lt;author&gt;Akinbodewa, Akinkunmi&lt;/author&gt;&lt;author&gt;Ogunleye, Adeyemi&lt;/author&gt;&lt;author&gt;Enikuomehin, Adenike&lt;/author&gt;&lt;author&gt;Lawal, Olutoyin&lt;/author&gt;&lt;/authors&gt;&lt;/contributors&gt;&lt;titles&gt;&lt;title&gt;Cost implication of inpatient care of chronic kidney disease patients in a tertiary hospital in Southwest Nigeria&lt;/title&gt;&lt;secondary-title&gt;Saudi Journal of Kidney Diseases and Transplantation&lt;/secondary-title&gt;&lt;/titles&gt;&lt;periodical&gt;&lt;full-title&gt;Saudi Journal of Kidney Diseases and Transplantation&lt;/full-title&gt;&lt;/periodical&gt;&lt;pages&gt;209-214&lt;/pages&gt;&lt;volume&gt;31&lt;/volume&gt;&lt;number&gt;1&lt;/number&gt;&lt;dates&gt;&lt;year&gt;2020&lt;/year&gt;&lt;pub-dates&gt;&lt;date&gt;January 1, 2020&lt;/date&gt;&lt;/pub-dates&gt;&lt;/dates&gt;&lt;isbn&gt;1319-2442&lt;/isbn&gt;&lt;work-type&gt;Renal Data from Asia&amp;amp;#8211;Africa&lt;/work-type&gt;&lt;urls&gt;&lt;related-urls&gt;&lt;url&gt;https://www.sjkdt.org/article.asp?issn=1319-2442;year=2020;volume=31;issue=1;spage=209;epage=214;aulast=Adejumo&lt;/url&gt;&lt;/related-urls&gt;&lt;/urls&gt;&lt;electronic-resource-num&gt;10.4103/1319-2442.279942&lt;/electronic-resource-num&gt;&lt;/record&gt;&lt;/Cite&gt;&lt;/EndNote&gt;</w:instrText>
      </w:r>
      <w:r w:rsidRPr="00325BD4">
        <w:rPr>
          <w:rFonts w:ascii="Times New Roman" w:hAnsi="Times New Roman"/>
          <w:sz w:val="20"/>
          <w:szCs w:val="20"/>
        </w:rPr>
        <w:fldChar w:fldCharType="separate"/>
      </w:r>
      <w:r w:rsidRPr="00325BD4">
        <w:rPr>
          <w:rFonts w:ascii="Times New Roman" w:hAnsi="Times New Roman"/>
          <w:noProof/>
          <w:sz w:val="20"/>
          <w:szCs w:val="20"/>
        </w:rPr>
        <w:t>(</w:t>
      </w:r>
      <w:hyperlink w:anchor="_ENREF_2" w:tooltip="Adejumo, 2020 #10" w:history="1">
        <w:r w:rsidRPr="00325BD4">
          <w:rPr>
            <w:rFonts w:ascii="Times New Roman" w:hAnsi="Times New Roman"/>
            <w:noProof/>
            <w:sz w:val="20"/>
            <w:szCs w:val="20"/>
          </w:rPr>
          <w:t>2</w:t>
        </w:r>
      </w:hyperlink>
      <w:r w:rsidRPr="00325BD4">
        <w:rPr>
          <w:rFonts w:ascii="Times New Roman" w:hAnsi="Times New Roman"/>
          <w:noProof/>
          <w:sz w:val="20"/>
          <w:szCs w:val="20"/>
        </w:rPr>
        <w:t>)</w:t>
      </w:r>
      <w:r w:rsidRPr="00325BD4">
        <w:rPr>
          <w:rFonts w:ascii="Times New Roman" w:hAnsi="Times New Roman"/>
          <w:sz w:val="20"/>
          <w:szCs w:val="20"/>
        </w:rPr>
        <w:fldChar w:fldCharType="end"/>
      </w:r>
      <w:r w:rsidRPr="00325BD4">
        <w:rPr>
          <w:rFonts w:ascii="Times New Roman" w:hAnsi="Times New Roman"/>
          <w:sz w:val="20"/>
          <w:szCs w:val="20"/>
        </w:rPr>
        <w:t xml:space="preserve"> dans un contexte où il n’existe pas encore de</w:t>
      </w:r>
      <w:r w:rsidR="00077780">
        <w:rPr>
          <w:rFonts w:ascii="Times New Roman" w:hAnsi="Times New Roman"/>
          <w:sz w:val="20"/>
          <w:szCs w:val="20"/>
        </w:rPr>
        <w:t xml:space="preserve"> couverture maladie universelle </w:t>
      </w:r>
      <w:r w:rsidRPr="00325BD4">
        <w:rPr>
          <w:rFonts w:ascii="Times New Roman" w:hAnsi="Times New Roman"/>
          <w:sz w:val="20"/>
          <w:szCs w:val="20"/>
        </w:rPr>
        <w:t>mais aussi du nombre peu suffisant de néphrologues limitant ainsi l’offre de soins</w:t>
      </w:r>
      <w:r w:rsidR="00077780">
        <w:rPr>
          <w:rFonts w:ascii="Times New Roman" w:hAnsi="Times New Roman"/>
          <w:sz w:val="20"/>
          <w:szCs w:val="20"/>
        </w:rPr>
        <w:t xml:space="preserve"> </w:t>
      </w:r>
      <w:r w:rsidRPr="00325BD4">
        <w:rPr>
          <w:rFonts w:ascii="Times New Roman" w:hAnsi="Times New Roman"/>
          <w:sz w:val="20"/>
          <w:szCs w:val="20"/>
        </w:rPr>
        <w:fldChar w:fldCharType="begin"/>
      </w:r>
      <w:r w:rsidRPr="00325BD4">
        <w:rPr>
          <w:rFonts w:ascii="Times New Roman" w:hAnsi="Times New Roman"/>
          <w:sz w:val="20"/>
          <w:szCs w:val="20"/>
        </w:rPr>
        <w:instrText xml:space="preserve"> ADDIN EN.CITE &lt;EndNote&gt;&lt;Cite&gt;&lt;Author&gt;Eyeni Sinomono&lt;/Author&gt;&lt;Year&gt;2017&lt;/Year&gt;&lt;RecNum&gt;9&lt;/RecNum&gt;&lt;DisplayText&gt;(3)&lt;/DisplayText&gt;&lt;record&gt;&lt;rec-number&gt;9&lt;/rec-number&gt;&lt;foreign-keys&gt;&lt;key app="EN" db-id="s5x0ep02ttxew4erdfmv5sebv9wtstsxrtsd" timestamp="1641123827"&gt;9&lt;/key&gt;&lt;/foreign-keys&gt;&lt;ref-type name="Journal Article"&gt;17&lt;/ref-type&gt;&lt;contributors&gt;&lt;authors&gt;&lt;author&gt;Eyeni Sinomono, D. T.&lt;/author&gt;&lt;author&gt;Gassongo Koumou, G. C.&lt;/author&gt;&lt;author&gt;Loumingou, R.&lt;/author&gt;&lt;/authors&gt;&lt;/contributors&gt;&lt;titles&gt;&lt;title&gt;Profil épidémiologique de l’insuffisance rénale chronique au CHU de Brazzaville en 2016&lt;/title&gt;&lt;secondary-title&gt;Néphrologie &amp;amp; Thérapeutique&lt;/secondary-title&gt;&lt;/titles&gt;&lt;periodical&gt;&lt;full-title&gt;Néphrologie &amp;amp; Thérapeutique&lt;/full-title&gt;&lt;/periodical&gt;&lt;pages&gt;396&lt;/pages&gt;&lt;volume&gt;13&lt;/volume&gt;&lt;number&gt;5&lt;/number&gt;&lt;dates&gt;&lt;year&gt;2017&lt;/year&gt;&lt;pub-dates&gt;&lt;date&gt;2017/09/01/&lt;/date&gt;&lt;/pub-dates&gt;&lt;/dates&gt;&lt;isbn&gt;1769-7255&lt;/isbn&gt;&lt;urls&gt;&lt;related-urls&gt;&lt;url&gt;https://www.sciencedirect.com/science/article/pii/S1769725517304753&lt;/url&gt;&lt;/related-urls&gt;&lt;/urls&gt;&lt;electronic-resource-num&gt;https://doi.org/10.1016/j.nephro.2017.08.302&lt;/electronic-resource-num&gt;&lt;/record&gt;&lt;/Cite&gt;&lt;/EndNote&gt;</w:instrText>
      </w:r>
      <w:r w:rsidRPr="00325BD4">
        <w:rPr>
          <w:rFonts w:ascii="Times New Roman" w:hAnsi="Times New Roman"/>
          <w:sz w:val="20"/>
          <w:szCs w:val="20"/>
        </w:rPr>
        <w:fldChar w:fldCharType="separate"/>
      </w:r>
      <w:r w:rsidRPr="00325BD4">
        <w:rPr>
          <w:rFonts w:ascii="Times New Roman" w:hAnsi="Times New Roman"/>
          <w:noProof/>
          <w:sz w:val="20"/>
          <w:szCs w:val="20"/>
        </w:rPr>
        <w:t>(</w:t>
      </w:r>
      <w:hyperlink w:anchor="_ENREF_3" w:tooltip="Eyeni Sinomono, 2017 #9" w:history="1">
        <w:r w:rsidRPr="00325BD4">
          <w:rPr>
            <w:rFonts w:ascii="Times New Roman" w:hAnsi="Times New Roman"/>
            <w:noProof/>
            <w:sz w:val="20"/>
            <w:szCs w:val="20"/>
          </w:rPr>
          <w:t>3</w:t>
        </w:r>
      </w:hyperlink>
      <w:r w:rsidRPr="00325BD4">
        <w:rPr>
          <w:rFonts w:ascii="Times New Roman" w:hAnsi="Times New Roman"/>
          <w:noProof/>
          <w:sz w:val="20"/>
          <w:szCs w:val="20"/>
        </w:rPr>
        <w:t>)</w:t>
      </w:r>
      <w:r w:rsidRPr="00325BD4">
        <w:rPr>
          <w:rFonts w:ascii="Times New Roman" w:hAnsi="Times New Roman"/>
          <w:sz w:val="20"/>
          <w:szCs w:val="20"/>
        </w:rPr>
        <w:fldChar w:fldCharType="end"/>
      </w:r>
      <w:r w:rsidRPr="00325BD4">
        <w:rPr>
          <w:rFonts w:ascii="Times New Roman" w:hAnsi="Times New Roman"/>
          <w:sz w:val="20"/>
          <w:szCs w:val="20"/>
        </w:rPr>
        <w:t>.</w:t>
      </w:r>
    </w:p>
    <w:p w:rsidR="00234B36" w:rsidRPr="00325BD4" w:rsidRDefault="00234B36" w:rsidP="00234B36">
      <w:pPr>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t>Bien que très peu de données aient été publiées à l’heure actuelle au Congo, des études hospitalières dénotent une fréquence de l’</w:t>
      </w:r>
      <w:proofErr w:type="spellStart"/>
      <w:r w:rsidRPr="00325BD4">
        <w:rPr>
          <w:rFonts w:ascii="Times New Roman" w:hAnsi="Times New Roman"/>
          <w:sz w:val="20"/>
          <w:szCs w:val="20"/>
        </w:rPr>
        <w:t>IRC</w:t>
      </w:r>
      <w:proofErr w:type="spellEnd"/>
      <w:r w:rsidRPr="00325BD4">
        <w:rPr>
          <w:rFonts w:ascii="Times New Roman" w:hAnsi="Times New Roman"/>
          <w:sz w:val="20"/>
          <w:szCs w:val="20"/>
        </w:rPr>
        <w:t xml:space="preserve"> de 52,1% des patients admis avec une mortalité dépassant 50% </w:t>
      </w:r>
      <w:r w:rsidRPr="00325BD4">
        <w:rPr>
          <w:rFonts w:ascii="Times New Roman" w:hAnsi="Times New Roman"/>
          <w:sz w:val="20"/>
          <w:szCs w:val="20"/>
        </w:rPr>
        <w:fldChar w:fldCharType="begin"/>
      </w:r>
      <w:r w:rsidRPr="00325BD4">
        <w:rPr>
          <w:rFonts w:ascii="Times New Roman" w:hAnsi="Times New Roman"/>
          <w:sz w:val="20"/>
          <w:szCs w:val="20"/>
        </w:rPr>
        <w:instrText xml:space="preserve"> ADDIN EN.CITE &lt;EndNote&gt;&lt;Cite&gt;&lt;Author&gt;Eyeni Sinomono&lt;/Author&gt;&lt;Year&gt;2020&lt;/Year&gt;&lt;RecNum&gt;7&lt;/RecNum&gt;&lt;DisplayText&gt;(4)&lt;/DisplayText&gt;&lt;record&gt;&lt;rec-number&gt;7&lt;/rec-number&gt;&lt;foreign-keys&gt;&lt;key app="EN" db-id="s5x0ep02ttxew4erdfmv5sebv9wtstsxrtsd" timestamp="1641123258"&gt;7&lt;/key&gt;&lt;/foreign-keys&gt;&lt;ref-type name="Journal Article"&gt;17&lt;/ref-type&gt;&lt;contributors&gt;&lt;authors&gt;&lt;author&gt;Eyeni Sinomono, Daniel Tony&lt;/author&gt;&lt;author&gt;Loumingou, Richard&lt;/author&gt;&lt;author&gt;Gassongo Koumou, Gaël Clovis&lt;/author&gt;&lt;author&gt;Mahoungou, Gaël Honal&lt;/author&gt;&lt;author&gt;Mobengo, Jean Lucien&lt;/author&gt;&lt;/authors&gt;&lt;/contributors&gt;&lt;titles&gt;&lt;title&gt;Insuffisance Rénale Chronique au CHU de Brazzaville : Épidémiologie, Diagnostic et Évolution&lt;/title&gt;&lt;secondary-title&gt;HEALTH SCIENCES AND DISEASE&lt;/secondary-title&gt;&lt;/titles&gt;&lt;periodical&gt;&lt;full-title&gt;HEALTH SCIENCES AND DISEASE&lt;/full-title&gt;&lt;/periodical&gt;&lt;volume&gt;22&lt;/volume&gt;&lt;number&gt;1&lt;/number&gt;&lt;section&gt;Research Articles&lt;/section&gt;&lt;dates&gt;&lt;year&gt;2020&lt;/year&gt;&lt;pub-dates&gt;&lt;date&gt;12/26&lt;/date&gt;&lt;/pub-dates&gt;&lt;/dates&gt;&lt;urls&gt;&lt;related-urls&gt;&lt;url&gt;https://www.hsd-fmsb.org/index.php/hsd/article/view/2478&lt;/url&gt;&lt;/related-urls&gt;&lt;/urls&gt;&lt;access-date&gt;2022/01/02&lt;/access-date&gt;&lt;/record&gt;&lt;/Cite&gt;&lt;/EndNote&gt;</w:instrText>
      </w:r>
      <w:r w:rsidRPr="00325BD4">
        <w:rPr>
          <w:rFonts w:ascii="Times New Roman" w:hAnsi="Times New Roman"/>
          <w:sz w:val="20"/>
          <w:szCs w:val="20"/>
        </w:rPr>
        <w:fldChar w:fldCharType="separate"/>
      </w:r>
      <w:r w:rsidRPr="00325BD4">
        <w:rPr>
          <w:rFonts w:ascii="Times New Roman" w:hAnsi="Times New Roman"/>
          <w:noProof/>
          <w:sz w:val="20"/>
          <w:szCs w:val="20"/>
        </w:rPr>
        <w:t>(</w:t>
      </w:r>
      <w:hyperlink w:anchor="_ENREF_4" w:tooltip="Eyeni Sinomono, 2020 #7" w:history="1">
        <w:r w:rsidRPr="00325BD4">
          <w:rPr>
            <w:rFonts w:ascii="Times New Roman" w:hAnsi="Times New Roman"/>
            <w:noProof/>
            <w:sz w:val="20"/>
            <w:szCs w:val="20"/>
          </w:rPr>
          <w:t>4</w:t>
        </w:r>
      </w:hyperlink>
      <w:r w:rsidRPr="00325BD4">
        <w:rPr>
          <w:rFonts w:ascii="Times New Roman" w:hAnsi="Times New Roman"/>
          <w:noProof/>
          <w:sz w:val="20"/>
          <w:szCs w:val="20"/>
        </w:rPr>
        <w:t>)</w:t>
      </w:r>
      <w:r w:rsidRPr="00325BD4">
        <w:rPr>
          <w:rFonts w:ascii="Times New Roman" w:hAnsi="Times New Roman"/>
          <w:sz w:val="20"/>
          <w:szCs w:val="20"/>
        </w:rPr>
        <w:fldChar w:fldCharType="end"/>
      </w:r>
      <w:r w:rsidRPr="00325BD4">
        <w:rPr>
          <w:rFonts w:ascii="Times New Roman" w:hAnsi="Times New Roman"/>
          <w:sz w:val="20"/>
          <w:szCs w:val="20"/>
        </w:rPr>
        <w:t xml:space="preserve">. Cette prévalence et mortalité élevées s’expliqueraient en grande partie par la consultation tardive objectivée par une fréquence de plus de 30% des urgences dialytiques parmi les patients admis dans le service de néphrologie du CHU de Brazzaville, pour insuffisance rénale </w:t>
      </w:r>
      <w:r w:rsidRPr="00325BD4">
        <w:rPr>
          <w:rFonts w:ascii="Times New Roman" w:hAnsi="Times New Roman"/>
          <w:sz w:val="20"/>
          <w:szCs w:val="20"/>
        </w:rPr>
        <w:fldChar w:fldCharType="begin"/>
      </w:r>
      <w:r w:rsidRPr="00325BD4">
        <w:rPr>
          <w:rFonts w:ascii="Times New Roman" w:hAnsi="Times New Roman"/>
          <w:sz w:val="20"/>
          <w:szCs w:val="20"/>
        </w:rPr>
        <w:instrText xml:space="preserve"> ADDIN EN.CITE &lt;EndNote&gt;&lt;Cite&gt;&lt;Author&gt;Mahoungou&lt;/Author&gt;&lt;Year&gt;2021&lt;/Year&gt;&lt;RecNum&gt;8&lt;/RecNum&gt;&lt;DisplayText&gt;(5)&lt;/DisplayText&gt;&lt;record&gt;&lt;rec-number&gt;8&lt;/rec-number&gt;&lt;foreign-keys&gt;&lt;key app="EN" db-id="s5x0ep02ttxew4erdfmv5sebv9wtstsxrtsd" timestamp="1641123561"&gt;8&lt;/key&gt;&lt;/foreign-keys&gt;&lt;ref-type name="Journal Article"&gt;17&lt;/ref-type&gt;&lt;contributors&gt;&lt;authors&gt;&lt;author&gt;Mahoungou, G.&lt;/author&gt;&lt;author&gt;Eyeni Sinomono, D. T.&lt;/author&gt;&lt;author&gt;Foungou Tsiloulou, E.&lt;/author&gt;&lt;author&gt;Loumingou, J. R.&lt;/author&gt;&lt;author&gt;Otiobanda, G. F.&lt;/author&gt;&lt;/authors&gt;&lt;/contributors&gt;&lt;titles&gt;&lt;title&gt;Les urgences dialytiques : aspects épidémiologiques, cliniques, étiologiques et évolutifs&lt;/title&gt;&lt;secondary-title&gt;Néphrologie &amp;amp; Thérapeutique&lt;/secondary-title&gt;&lt;/titles&gt;&lt;periodical&gt;&lt;full-title&gt;Néphrologie &amp;amp; Thérapeutique&lt;/full-title&gt;&lt;/periodical&gt;&lt;pages&gt;368&lt;/pages&gt;&lt;volume&gt;17&lt;/volume&gt;&lt;number&gt;5&lt;/number&gt;&lt;dates&gt;&lt;year&gt;2021&lt;/year&gt;&lt;pub-dates&gt;&lt;date&gt;2021/09/01/&lt;/date&gt;&lt;/pub-dates&gt;&lt;/dates&gt;&lt;isbn&gt;1769-7255&lt;/isbn&gt;&lt;urls&gt;&lt;related-urls&gt;&lt;url&gt;https://www.sciencedirect.com/science/article/pii/S1769725521002091&lt;/url&gt;&lt;/related-urls&gt;&lt;/urls&gt;&lt;electronic-resource-num&gt;https://doi.org/10.1016/j.nephro.2021.07.046&lt;/electronic-resource-num&gt;&lt;/record&gt;&lt;/Cite&gt;&lt;/EndNote&gt;</w:instrText>
      </w:r>
      <w:r w:rsidRPr="00325BD4">
        <w:rPr>
          <w:rFonts w:ascii="Times New Roman" w:hAnsi="Times New Roman"/>
          <w:sz w:val="20"/>
          <w:szCs w:val="20"/>
        </w:rPr>
        <w:fldChar w:fldCharType="separate"/>
      </w:r>
      <w:r w:rsidRPr="00325BD4">
        <w:rPr>
          <w:rFonts w:ascii="Times New Roman" w:hAnsi="Times New Roman"/>
          <w:noProof/>
          <w:sz w:val="20"/>
          <w:szCs w:val="20"/>
        </w:rPr>
        <w:t>(</w:t>
      </w:r>
      <w:hyperlink w:anchor="_ENREF_5" w:tooltip="Mahoungou, 2021 #8" w:history="1">
        <w:r w:rsidRPr="00325BD4">
          <w:rPr>
            <w:rFonts w:ascii="Times New Roman" w:hAnsi="Times New Roman"/>
            <w:noProof/>
            <w:sz w:val="20"/>
            <w:szCs w:val="20"/>
          </w:rPr>
          <w:t>5</w:t>
        </w:r>
      </w:hyperlink>
      <w:r w:rsidRPr="00325BD4">
        <w:rPr>
          <w:rFonts w:ascii="Times New Roman" w:hAnsi="Times New Roman"/>
          <w:noProof/>
          <w:sz w:val="20"/>
          <w:szCs w:val="20"/>
        </w:rPr>
        <w:t>)</w:t>
      </w:r>
      <w:r w:rsidRPr="00325BD4">
        <w:rPr>
          <w:rFonts w:ascii="Times New Roman" w:hAnsi="Times New Roman"/>
          <w:sz w:val="20"/>
          <w:szCs w:val="20"/>
        </w:rPr>
        <w:fldChar w:fldCharType="end"/>
      </w:r>
      <w:r w:rsidRPr="00325BD4">
        <w:rPr>
          <w:rFonts w:ascii="Times New Roman" w:hAnsi="Times New Roman"/>
          <w:sz w:val="20"/>
          <w:szCs w:val="20"/>
        </w:rPr>
        <w:t>.</w:t>
      </w:r>
    </w:p>
    <w:p w:rsidR="00234B36" w:rsidRPr="00325BD4" w:rsidRDefault="00234B36" w:rsidP="00234B36">
      <w:pPr>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t xml:space="preserve">La fréquence et la gravité de l’insuffisance rénale non terminale au Congo sont méconnues.  </w:t>
      </w:r>
      <w:proofErr w:type="spellStart"/>
      <w:r w:rsidRPr="00325BD4">
        <w:rPr>
          <w:rFonts w:ascii="Times New Roman" w:hAnsi="Times New Roman"/>
          <w:sz w:val="20"/>
          <w:szCs w:val="20"/>
        </w:rPr>
        <w:t>A</w:t>
      </w:r>
      <w:proofErr w:type="spellEnd"/>
      <w:r w:rsidRPr="00325BD4">
        <w:rPr>
          <w:rFonts w:ascii="Times New Roman" w:hAnsi="Times New Roman"/>
          <w:sz w:val="20"/>
          <w:szCs w:val="20"/>
        </w:rPr>
        <w:t xml:space="preserve"> ce jour aucune campagne d’information grand public, pour sensibiliser les congolais aux maladies rénales n’a encore été menée. La tendance dans la population générale est plutôt à la méconnaissance des symptômes des maladies des reins et des traitements y relatifs et il semblerait que le niveau d’instruction n’ait aucun impact.</w:t>
      </w:r>
    </w:p>
    <w:p w:rsidR="00234B36" w:rsidRPr="00325BD4" w:rsidRDefault="00234B36" w:rsidP="00234B36">
      <w:pPr>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t>C’est dans le but d’édicter des mesures préventives sur le sujet que nous avons entrepris de mener une enquête afin d’évaluer le niveau de connaissance et de perceptions des maladies rénales auprès des personnes ayant un niveau supérieur.</w:t>
      </w:r>
    </w:p>
    <w:p w:rsidR="005F55C3" w:rsidRDefault="00D77BF6" w:rsidP="005726D9">
      <w:pPr>
        <w:spacing w:before="120" w:after="40" w:line="240" w:lineRule="auto"/>
        <w:jc w:val="both"/>
        <w:rPr>
          <w:rFonts w:ascii="Times New Roman" w:hAnsi="Times New Roman"/>
          <w:b/>
          <w:sz w:val="20"/>
          <w:szCs w:val="20"/>
        </w:rPr>
      </w:pPr>
      <w:r w:rsidRPr="00AE2694">
        <w:rPr>
          <w:rFonts w:ascii="Times New Roman" w:hAnsi="Times New Roman"/>
          <w:b/>
          <w:sz w:val="20"/>
          <w:szCs w:val="20"/>
        </w:rPr>
        <w:t>POPULATION ET MÉTHODE</w:t>
      </w:r>
    </w:p>
    <w:p w:rsidR="00EB4920" w:rsidRPr="00325BD4" w:rsidRDefault="005B649C" w:rsidP="00EB4920">
      <w:pPr>
        <w:spacing w:after="0" w:line="240" w:lineRule="auto"/>
        <w:contextualSpacing/>
        <w:mirrorIndents/>
        <w:jc w:val="both"/>
        <w:rPr>
          <w:rFonts w:ascii="Times New Roman" w:hAnsi="Times New Roman"/>
          <w:sz w:val="20"/>
          <w:szCs w:val="20"/>
        </w:rPr>
      </w:pPr>
      <w:r w:rsidRPr="005B649C">
        <w:rPr>
          <w:rFonts w:ascii="Times New Roman" w:hAnsi="Times New Roman"/>
          <w:noProof/>
          <w:sz w:val="20"/>
          <w:szCs w:val="20"/>
          <w:lang w:eastAsia="fr-FR"/>
        </w:rPr>
        <mc:AlternateContent>
          <mc:Choice Requires="wps">
            <w:drawing>
              <wp:anchor distT="45720" distB="45720" distL="114300" distR="114300" simplePos="0" relativeHeight="251662336" behindDoc="0" locked="0" layoutInCell="1" allowOverlap="1" wp14:anchorId="0293C67C" wp14:editId="7A322416">
                <wp:simplePos x="0" y="0"/>
                <wp:positionH relativeFrom="column">
                  <wp:posOffset>3417570</wp:posOffset>
                </wp:positionH>
                <wp:positionV relativeFrom="paragraph">
                  <wp:posOffset>148590</wp:posOffset>
                </wp:positionV>
                <wp:extent cx="2840990" cy="1882775"/>
                <wp:effectExtent l="0" t="0" r="0" b="317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882775"/>
                        </a:xfrm>
                        <a:prstGeom prst="rect">
                          <a:avLst/>
                        </a:prstGeom>
                        <a:solidFill>
                          <a:srgbClr val="FFFFFF"/>
                        </a:solidFill>
                        <a:ln w="9525">
                          <a:noFill/>
                          <a:miter lim="800000"/>
                          <a:headEnd/>
                          <a:tailEnd/>
                        </a:ln>
                      </wps:spPr>
                      <wps:txbx>
                        <w:txbxContent>
                          <w:p w:rsidR="005B649C" w:rsidRDefault="007E3409" w:rsidP="004E717E">
                            <w:pPr>
                              <w:spacing w:after="0" w:line="240" w:lineRule="auto"/>
                              <w:rPr>
                                <w:rFonts w:ascii="Times New Roman" w:hAnsi="Times New Roman"/>
                                <w:sz w:val="18"/>
                                <w:szCs w:val="18"/>
                              </w:rPr>
                            </w:pPr>
                            <w:r>
                              <w:rPr>
                                <w:noProof/>
                                <w:lang w:eastAsia="fr-FR"/>
                              </w:rPr>
                              <w:drawing>
                                <wp:inline distT="0" distB="0" distL="0" distR="0" wp14:anchorId="5B715340" wp14:editId="6D84FDDF">
                                  <wp:extent cx="2649220" cy="153352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49220" cy="1533525"/>
                                          </a:xfrm>
                                          <a:prstGeom prst="rect">
                                            <a:avLst/>
                                          </a:prstGeom>
                                        </pic:spPr>
                                      </pic:pic>
                                    </a:graphicData>
                                  </a:graphic>
                                </wp:inline>
                              </w:drawing>
                            </w:r>
                          </w:p>
                          <w:p w:rsidR="004E717E" w:rsidRPr="007E3409" w:rsidRDefault="000C4488" w:rsidP="004E717E">
                            <w:pPr>
                              <w:pStyle w:val="NormalWeb"/>
                              <w:spacing w:after="0" w:line="240" w:lineRule="auto"/>
                              <w:contextualSpacing/>
                              <w:mirrorIndents/>
                              <w:jc w:val="center"/>
                              <w:rPr>
                                <w:sz w:val="18"/>
                                <w:szCs w:val="18"/>
                              </w:rPr>
                            </w:pPr>
                            <w:r w:rsidRPr="000C4488">
                              <w:rPr>
                                <w:b/>
                                <w:sz w:val="18"/>
                                <w:szCs w:val="18"/>
                              </w:rPr>
                              <w:t>Figure 2</w:t>
                            </w:r>
                            <w:r>
                              <w:rPr>
                                <w:sz w:val="18"/>
                                <w:szCs w:val="18"/>
                              </w:rPr>
                              <w:t xml:space="preserve"> : </w:t>
                            </w:r>
                            <w:r w:rsidR="004E717E" w:rsidRPr="007E3409">
                              <w:rPr>
                                <w:rFonts w:eastAsiaTheme="minorEastAsia"/>
                                <w:bCs/>
                                <w:spacing w:val="24"/>
                                <w:kern w:val="24"/>
                                <w:sz w:val="18"/>
                                <w:szCs w:val="18"/>
                              </w:rPr>
                              <w:t>Connaissances sur la fonction rénales</w:t>
                            </w:r>
                          </w:p>
                          <w:p w:rsidR="004E717E" w:rsidRPr="005B649C" w:rsidRDefault="004E717E">
                            <w:pPr>
                              <w:rPr>
                                <w:rFonts w:ascii="Times New Roman" w:hAnsi="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93C67C" id="_x0000_t202" coordsize="21600,21600" o:spt="202" path="m,l,21600r21600,l21600,xe">
                <v:stroke joinstyle="miter"/>
                <v:path gradientshapeok="t" o:connecttype="rect"/>
              </v:shapetype>
              <v:shape id="Zone de texte 2" o:spid="_x0000_s1027" type="#_x0000_t202" style="position:absolute;left:0;text-align:left;margin-left:269.1pt;margin-top:11.7pt;width:223.7pt;height:14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" stroked="f">
                <v:textbox>
                  <w:txbxContent>
                    <w:p w:rsidR="005B649C" w:rsidRDefault="007E3409" w:rsidP="004E717E">
                      <w:pPr>
                        <w:spacing w:after="0" w:line="240" w:lineRule="auto"/>
                        <w:rPr>
                          <w:rFonts w:ascii="Times New Roman" w:hAnsi="Times New Roman"/>
                          <w:sz w:val="18"/>
                          <w:szCs w:val="18"/>
                        </w:rPr>
                      </w:pPr>
                      <w:r>
                        <w:rPr>
                          <w:noProof/>
                          <w:lang w:eastAsia="fr-FR"/>
                        </w:rPr>
                        <w:drawing>
                          <wp:inline distT="0" distB="0" distL="0" distR="0" wp14:anchorId="5B715340" wp14:editId="6D84FDDF">
                            <wp:extent cx="2649220" cy="153352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49220" cy="1533525"/>
                                    </a:xfrm>
                                    <a:prstGeom prst="rect">
                                      <a:avLst/>
                                    </a:prstGeom>
                                  </pic:spPr>
                                </pic:pic>
                              </a:graphicData>
                            </a:graphic>
                          </wp:inline>
                        </w:drawing>
                      </w:r>
                    </w:p>
                    <w:p w:rsidR="004E717E" w:rsidRPr="007E3409" w:rsidRDefault="000C4488" w:rsidP="004E717E">
                      <w:pPr>
                        <w:pStyle w:val="NormalWeb"/>
                        <w:spacing w:after="0" w:line="240" w:lineRule="auto"/>
                        <w:contextualSpacing/>
                        <w:mirrorIndents/>
                        <w:jc w:val="center"/>
                        <w:rPr>
                          <w:sz w:val="18"/>
                          <w:szCs w:val="18"/>
                        </w:rPr>
                      </w:pPr>
                      <w:r w:rsidRPr="000C4488">
                        <w:rPr>
                          <w:b/>
                          <w:sz w:val="18"/>
                          <w:szCs w:val="18"/>
                        </w:rPr>
                        <w:t>Figure 2</w:t>
                      </w:r>
                      <w:r>
                        <w:rPr>
                          <w:sz w:val="18"/>
                          <w:szCs w:val="18"/>
                        </w:rPr>
                        <w:t xml:space="preserve"> : </w:t>
                      </w:r>
                      <w:r w:rsidR="004E717E" w:rsidRPr="007E3409">
                        <w:rPr>
                          <w:rFonts w:eastAsiaTheme="minorEastAsia"/>
                          <w:bCs/>
                          <w:spacing w:val="24"/>
                          <w:kern w:val="24"/>
                          <w:sz w:val="18"/>
                          <w:szCs w:val="18"/>
                        </w:rPr>
                        <w:t>Connaissances sur la fonction rénales</w:t>
                      </w:r>
                    </w:p>
                    <w:p w:rsidR="004E717E" w:rsidRPr="005B649C" w:rsidRDefault="004E717E">
                      <w:pPr>
                        <w:rPr>
                          <w:rFonts w:ascii="Times New Roman" w:hAnsi="Times New Roman"/>
                          <w:sz w:val="18"/>
                          <w:szCs w:val="18"/>
                        </w:rPr>
                      </w:pPr>
                    </w:p>
                  </w:txbxContent>
                </v:textbox>
                <w10:wrap type="square"/>
              </v:shape>
            </w:pict>
          </mc:Fallback>
        </mc:AlternateContent>
      </w:r>
      <w:r w:rsidR="00EB4920" w:rsidRPr="00325BD4">
        <w:rPr>
          <w:rFonts w:ascii="Times New Roman" w:hAnsi="Times New Roman"/>
          <w:sz w:val="20"/>
          <w:szCs w:val="20"/>
        </w:rPr>
        <w:t>Il s’est agi d’une étude transversale descriptive du 1</w:t>
      </w:r>
      <w:r w:rsidR="00EB4920" w:rsidRPr="00325BD4">
        <w:rPr>
          <w:rFonts w:ascii="Times New Roman" w:hAnsi="Times New Roman"/>
          <w:sz w:val="20"/>
          <w:szCs w:val="20"/>
          <w:vertAlign w:val="superscript"/>
        </w:rPr>
        <w:t>er</w:t>
      </w:r>
      <w:r w:rsidR="00EB4920" w:rsidRPr="00325BD4">
        <w:rPr>
          <w:rFonts w:ascii="Times New Roman" w:hAnsi="Times New Roman"/>
          <w:sz w:val="20"/>
          <w:szCs w:val="20"/>
        </w:rPr>
        <w:t xml:space="preserve"> au 30 novembre 2021 à l’Université Marien </w:t>
      </w:r>
      <w:proofErr w:type="spellStart"/>
      <w:r w:rsidR="00EB4920" w:rsidRPr="00325BD4">
        <w:rPr>
          <w:rFonts w:ascii="Times New Roman" w:hAnsi="Times New Roman"/>
          <w:sz w:val="20"/>
          <w:szCs w:val="20"/>
        </w:rPr>
        <w:t>Ngouabi</w:t>
      </w:r>
      <w:proofErr w:type="spellEnd"/>
      <w:r w:rsidR="00EB4920" w:rsidRPr="00325BD4">
        <w:rPr>
          <w:rFonts w:ascii="Times New Roman" w:hAnsi="Times New Roman"/>
          <w:sz w:val="20"/>
          <w:szCs w:val="20"/>
        </w:rPr>
        <w:t xml:space="preserve">, seule université en République du Congo possédant une faculté des sciences de la santé. </w:t>
      </w:r>
      <w:proofErr w:type="spellStart"/>
      <w:r w:rsidR="00EB4920" w:rsidRPr="00325BD4">
        <w:rPr>
          <w:rFonts w:ascii="Times New Roman" w:hAnsi="Times New Roman"/>
          <w:sz w:val="20"/>
          <w:szCs w:val="20"/>
        </w:rPr>
        <w:t>Etaient</w:t>
      </w:r>
      <w:proofErr w:type="spellEnd"/>
      <w:r w:rsidR="00EB4920" w:rsidRPr="00325BD4">
        <w:rPr>
          <w:rFonts w:ascii="Times New Roman" w:hAnsi="Times New Roman"/>
          <w:sz w:val="20"/>
          <w:szCs w:val="20"/>
        </w:rPr>
        <w:t xml:space="preserve"> inclus dans cette étude le personnel enseignant et non enseignant de l’Université Marien </w:t>
      </w:r>
      <w:proofErr w:type="spellStart"/>
      <w:r w:rsidR="00EB4920" w:rsidRPr="00325BD4">
        <w:rPr>
          <w:rFonts w:ascii="Times New Roman" w:hAnsi="Times New Roman"/>
          <w:sz w:val="20"/>
          <w:szCs w:val="20"/>
        </w:rPr>
        <w:t>Ngouabi</w:t>
      </w:r>
      <w:proofErr w:type="spellEnd"/>
      <w:r w:rsidR="00EB4920" w:rsidRPr="00325BD4">
        <w:rPr>
          <w:rFonts w:ascii="Times New Roman" w:hAnsi="Times New Roman"/>
          <w:sz w:val="20"/>
          <w:szCs w:val="20"/>
        </w:rPr>
        <w:t xml:space="preserve"> ayant un niveau supérieur et consentant à participer à l’étude. Les enseignants de la faculté des sciences de la santé ont été exclus. Un questionnaire bien structuré mais simple a été administré à tous les participants par du personnel qualifié. La langue française a été utilisée.</w:t>
      </w:r>
    </w:p>
    <w:p w:rsidR="00EB4920" w:rsidRPr="00EB4920" w:rsidRDefault="00EB4920" w:rsidP="00EB4920">
      <w:pPr>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t>Les variables étaient l’âge, le sexe, la connaissance sur la localisation anatomique du rein, ses fonctions, et les symptômes d’une insuffisance rénale chronique. Les données ont été analysées par le logiciel SPSS (SPSS Inc. Chicago IL) version 16. La moyenne et l'écart type ont été calculés pour les variables quantitatives, et les fréquences ont permis de représentés les variables qualitatives.</w:t>
      </w:r>
    </w:p>
    <w:p w:rsidR="002522BC" w:rsidRDefault="00DC6ABD" w:rsidP="00BF7904">
      <w:pPr>
        <w:spacing w:before="120" w:after="40" w:line="240" w:lineRule="auto"/>
        <w:jc w:val="both"/>
        <w:rPr>
          <w:rFonts w:ascii="Times New Roman" w:hAnsi="Times New Roman"/>
          <w:b/>
          <w:sz w:val="20"/>
          <w:szCs w:val="20"/>
        </w:rPr>
      </w:pPr>
      <w:proofErr w:type="spellStart"/>
      <w:r>
        <w:rPr>
          <w:rFonts w:ascii="Times New Roman" w:hAnsi="Times New Roman"/>
          <w:b/>
          <w:sz w:val="20"/>
          <w:szCs w:val="20"/>
        </w:rPr>
        <w:t>RESULTATS</w:t>
      </w:r>
      <w:proofErr w:type="spellEnd"/>
    </w:p>
    <w:p w:rsidR="00EB4920" w:rsidRPr="00325BD4" w:rsidRDefault="00EB4920" w:rsidP="00255F78">
      <w:pPr>
        <w:pStyle w:val="Paragraphedeliste"/>
        <w:numPr>
          <w:ilvl w:val="0"/>
          <w:numId w:val="32"/>
        </w:numPr>
        <w:spacing w:before="60" w:after="40" w:line="240" w:lineRule="auto"/>
        <w:ind w:left="0" w:firstLine="0"/>
        <w:mirrorIndents/>
        <w:jc w:val="both"/>
        <w:rPr>
          <w:rFonts w:ascii="Times New Roman" w:hAnsi="Times New Roman"/>
          <w:b/>
          <w:bCs/>
          <w:sz w:val="20"/>
          <w:szCs w:val="20"/>
        </w:rPr>
      </w:pPr>
      <w:r w:rsidRPr="00325BD4">
        <w:rPr>
          <w:rFonts w:ascii="Times New Roman" w:hAnsi="Times New Roman"/>
          <w:b/>
          <w:bCs/>
          <w:sz w:val="20"/>
          <w:szCs w:val="20"/>
        </w:rPr>
        <w:t xml:space="preserve">Caractéristiques </w:t>
      </w:r>
      <w:proofErr w:type="spellStart"/>
      <w:r w:rsidRPr="00325BD4">
        <w:rPr>
          <w:rFonts w:ascii="Times New Roman" w:hAnsi="Times New Roman"/>
          <w:b/>
          <w:bCs/>
          <w:sz w:val="20"/>
          <w:szCs w:val="20"/>
        </w:rPr>
        <w:t>socio-démographiques</w:t>
      </w:r>
      <w:proofErr w:type="spellEnd"/>
    </w:p>
    <w:p w:rsidR="00EB4920" w:rsidRDefault="00EB4920" w:rsidP="00EB4920">
      <w:pPr>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t xml:space="preserve">Au total 241 individus ont participé à l’étude. L’âge moyen était de 37 ± 11 ans, aux extrêmes allant </w:t>
      </w:r>
      <w:proofErr w:type="spellStart"/>
      <w:r w:rsidRPr="00325BD4">
        <w:rPr>
          <w:rFonts w:ascii="Times New Roman" w:hAnsi="Times New Roman"/>
          <w:sz w:val="20"/>
          <w:szCs w:val="20"/>
        </w:rPr>
        <w:t>de32</w:t>
      </w:r>
      <w:proofErr w:type="spellEnd"/>
      <w:r w:rsidRPr="00325BD4">
        <w:rPr>
          <w:rFonts w:ascii="Times New Roman" w:hAnsi="Times New Roman"/>
          <w:sz w:val="20"/>
          <w:szCs w:val="20"/>
        </w:rPr>
        <w:t xml:space="preserve"> à 65 ans. Les hommes étaient les plus représentés n=135 (56%) avec un </w:t>
      </w:r>
      <w:proofErr w:type="spellStart"/>
      <w:r w:rsidRPr="00325BD4">
        <w:rPr>
          <w:rFonts w:ascii="Times New Roman" w:hAnsi="Times New Roman"/>
          <w:sz w:val="20"/>
          <w:szCs w:val="20"/>
        </w:rPr>
        <w:t>sex</w:t>
      </w:r>
      <w:proofErr w:type="spellEnd"/>
      <w:r w:rsidRPr="00325BD4">
        <w:rPr>
          <w:rFonts w:ascii="Times New Roman" w:hAnsi="Times New Roman"/>
          <w:sz w:val="20"/>
          <w:szCs w:val="20"/>
        </w:rPr>
        <w:t xml:space="preserve"> ratio H/F de 1,27.</w:t>
      </w:r>
    </w:p>
    <w:p w:rsidR="000C3F86" w:rsidRDefault="000C3F86" w:rsidP="00EB4920">
      <w:pPr>
        <w:spacing w:after="0" w:line="240" w:lineRule="auto"/>
        <w:contextualSpacing/>
        <w:mirrorIndents/>
        <w:jc w:val="both"/>
        <w:rPr>
          <w:rFonts w:ascii="Times New Roman" w:hAnsi="Times New Roman"/>
          <w:sz w:val="20"/>
          <w:szCs w:val="20"/>
        </w:rPr>
      </w:pPr>
    </w:p>
    <w:p w:rsidR="000C3F86" w:rsidRPr="00325BD4" w:rsidRDefault="000C3F86" w:rsidP="00EB4920">
      <w:pPr>
        <w:spacing w:after="0" w:line="240" w:lineRule="auto"/>
        <w:contextualSpacing/>
        <w:mirrorIndents/>
        <w:jc w:val="both"/>
        <w:rPr>
          <w:rFonts w:ascii="Times New Roman" w:hAnsi="Times New Roman"/>
          <w:sz w:val="20"/>
          <w:szCs w:val="20"/>
        </w:rPr>
      </w:pPr>
    </w:p>
    <w:p w:rsidR="00EB4920" w:rsidRPr="00325BD4" w:rsidRDefault="00EB4920" w:rsidP="00255F78">
      <w:pPr>
        <w:pStyle w:val="Paragraphedeliste"/>
        <w:numPr>
          <w:ilvl w:val="0"/>
          <w:numId w:val="32"/>
        </w:numPr>
        <w:spacing w:before="60" w:after="40" w:line="240" w:lineRule="auto"/>
        <w:ind w:left="0" w:firstLine="0"/>
        <w:mirrorIndents/>
        <w:jc w:val="both"/>
        <w:rPr>
          <w:rFonts w:ascii="Times New Roman" w:hAnsi="Times New Roman"/>
          <w:b/>
          <w:bCs/>
          <w:sz w:val="20"/>
          <w:szCs w:val="20"/>
        </w:rPr>
      </w:pPr>
      <w:r w:rsidRPr="00325BD4">
        <w:rPr>
          <w:rFonts w:ascii="Times New Roman" w:hAnsi="Times New Roman"/>
          <w:b/>
          <w:bCs/>
          <w:sz w:val="20"/>
          <w:szCs w:val="20"/>
        </w:rPr>
        <w:t>Connaissance sur le rein et ses pathologies</w:t>
      </w:r>
    </w:p>
    <w:p w:rsidR="00EB4920" w:rsidRPr="00325BD4" w:rsidRDefault="000C4488" w:rsidP="00EB4920">
      <w:pPr>
        <w:spacing w:after="0" w:line="240" w:lineRule="auto"/>
        <w:contextualSpacing/>
        <w:mirrorIndents/>
        <w:jc w:val="both"/>
        <w:rPr>
          <w:rFonts w:ascii="Times New Roman" w:hAnsi="Times New Roman"/>
          <w:sz w:val="20"/>
          <w:szCs w:val="20"/>
        </w:rPr>
      </w:pPr>
      <w:r w:rsidRPr="00EB4920">
        <w:rPr>
          <w:rFonts w:ascii="Times New Roman" w:hAnsi="Times New Roman"/>
          <w:b/>
          <w:noProof/>
          <w:sz w:val="20"/>
          <w:szCs w:val="20"/>
          <w:lang w:eastAsia="fr-FR"/>
        </w:rPr>
        <mc:AlternateContent>
          <mc:Choice Requires="wps">
            <w:drawing>
              <wp:anchor distT="45720" distB="45720" distL="114300" distR="114300" simplePos="0" relativeHeight="251660288" behindDoc="0" locked="0" layoutInCell="1" allowOverlap="1" wp14:anchorId="03167418" wp14:editId="0F706D20">
                <wp:simplePos x="0" y="0"/>
                <wp:positionH relativeFrom="column">
                  <wp:posOffset>-4025</wp:posOffset>
                </wp:positionH>
                <wp:positionV relativeFrom="paragraph">
                  <wp:posOffset>492329</wp:posOffset>
                </wp:positionV>
                <wp:extent cx="2889885" cy="1953895"/>
                <wp:effectExtent l="0" t="0" r="5715" b="82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1953895"/>
                        </a:xfrm>
                        <a:prstGeom prst="rect">
                          <a:avLst/>
                        </a:prstGeom>
                        <a:solidFill>
                          <a:srgbClr val="FFFFFF"/>
                        </a:solidFill>
                        <a:ln w="9525">
                          <a:noFill/>
                          <a:miter lim="800000"/>
                          <a:headEnd/>
                          <a:tailEnd/>
                        </a:ln>
                      </wps:spPr>
                      <wps:txbx>
                        <w:txbxContent>
                          <w:p w:rsidR="00EB4920" w:rsidRDefault="00EB4920" w:rsidP="00EB4920">
                            <w:pPr>
                              <w:spacing w:after="0" w:line="240" w:lineRule="auto"/>
                              <w:rPr>
                                <w:rFonts w:ascii="Times New Roman" w:hAnsi="Times New Roman"/>
                                <w:sz w:val="18"/>
                              </w:rPr>
                            </w:pPr>
                            <w:r w:rsidRPr="00325BD4">
                              <w:rPr>
                                <w:rFonts w:ascii="Times New Roman" w:hAnsi="Times New Roman"/>
                                <w:noProof/>
                                <w:sz w:val="20"/>
                                <w:szCs w:val="20"/>
                                <w:lang w:eastAsia="fr-FR"/>
                              </w:rPr>
                              <w:drawing>
                                <wp:inline distT="0" distB="0" distL="0" distR="0" wp14:anchorId="68B4B72D" wp14:editId="77E419C7">
                                  <wp:extent cx="2743200" cy="1567543"/>
                                  <wp:effectExtent l="0" t="0" r="0" b="1397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B4920" w:rsidRPr="0062622B" w:rsidRDefault="00EB4920" w:rsidP="00EB4920">
                            <w:pPr>
                              <w:spacing w:after="0" w:line="240" w:lineRule="auto"/>
                              <w:contextualSpacing/>
                              <w:mirrorIndents/>
                              <w:jc w:val="center"/>
                              <w:rPr>
                                <w:rFonts w:ascii="Times New Roman" w:hAnsi="Times New Roman"/>
                                <w:sz w:val="18"/>
                                <w:szCs w:val="20"/>
                              </w:rPr>
                            </w:pPr>
                            <w:r w:rsidRPr="00EB4920">
                              <w:rPr>
                                <w:rFonts w:ascii="Times New Roman" w:hAnsi="Times New Roman"/>
                                <w:b/>
                                <w:sz w:val="18"/>
                                <w:szCs w:val="20"/>
                              </w:rPr>
                              <w:t>Figure 1</w:t>
                            </w:r>
                            <w:r>
                              <w:rPr>
                                <w:rFonts w:ascii="Times New Roman" w:hAnsi="Times New Roman"/>
                                <w:sz w:val="18"/>
                                <w:szCs w:val="20"/>
                              </w:rPr>
                              <w:t> :</w:t>
                            </w:r>
                            <w:r w:rsidRPr="0062622B">
                              <w:rPr>
                                <w:rFonts w:ascii="Times New Roman" w:hAnsi="Times New Roman"/>
                                <w:sz w:val="18"/>
                                <w:szCs w:val="20"/>
                              </w:rPr>
                              <w:t xml:space="preserve"> Connaissance sur le nombre </w:t>
                            </w:r>
                            <w:r w:rsidRPr="0062622B">
                              <w:rPr>
                                <w:rFonts w:ascii="Times New Roman" w:hAnsi="Times New Roman"/>
                                <w:bCs/>
                                <w:sz w:val="18"/>
                                <w:szCs w:val="20"/>
                              </w:rPr>
                              <w:t xml:space="preserve">de reins </w:t>
                            </w:r>
                            <w:r w:rsidRPr="0062622B">
                              <w:rPr>
                                <w:rFonts w:ascii="Times New Roman" w:hAnsi="Times New Roman"/>
                                <w:sz w:val="18"/>
                                <w:szCs w:val="20"/>
                              </w:rPr>
                              <w:t>et sa localisation anatomique</w:t>
                            </w:r>
                            <w:r w:rsidRPr="0062622B">
                              <w:rPr>
                                <w:rFonts w:ascii="Times New Roman" w:hAnsi="Times New Roman"/>
                                <w:bCs/>
                                <w:sz w:val="18"/>
                                <w:szCs w:val="20"/>
                              </w:rPr>
                              <w:t xml:space="preserve"> par individu</w:t>
                            </w:r>
                            <w:r w:rsidRPr="0062622B">
                              <w:rPr>
                                <w:rFonts w:ascii="Times New Roman" w:hAnsi="Times New Roman"/>
                                <w:b/>
                                <w:sz w:val="18"/>
                                <w:szCs w:val="20"/>
                              </w:rPr>
                              <w:t xml:space="preserve"> </w:t>
                            </w:r>
                          </w:p>
                          <w:p w:rsidR="00EB4920" w:rsidRPr="00EB4920" w:rsidRDefault="00EB4920" w:rsidP="00EB4920">
                            <w:pPr>
                              <w:spacing w:after="0" w:line="240" w:lineRule="auto"/>
                              <w:rPr>
                                <w:rFonts w:ascii="Times New Roman" w:hAnsi="Times New Roman"/>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67418" id="_x0000_s1028" type="#_x0000_t202" style="position:absolute;left:0;text-align:left;margin-left:-.3pt;margin-top:38.75pt;width:227.55pt;height:153.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" stroked="f">
                <v:textbox>
                  <w:txbxContent>
                    <w:p w:rsidR="00EB4920" w:rsidRDefault="00EB4920" w:rsidP="00EB4920">
                      <w:pPr>
                        <w:spacing w:after="0" w:line="240" w:lineRule="auto"/>
                        <w:rPr>
                          <w:rFonts w:ascii="Times New Roman" w:hAnsi="Times New Roman"/>
                          <w:sz w:val="18"/>
                        </w:rPr>
                      </w:pPr>
                      <w:r w:rsidRPr="00325BD4">
                        <w:rPr>
                          <w:rFonts w:ascii="Times New Roman" w:hAnsi="Times New Roman"/>
                          <w:noProof/>
                          <w:sz w:val="20"/>
                          <w:szCs w:val="20"/>
                          <w:lang w:eastAsia="fr-FR"/>
                        </w:rPr>
                        <w:drawing>
                          <wp:inline distT="0" distB="0" distL="0" distR="0" wp14:anchorId="68B4B72D" wp14:editId="77E419C7">
                            <wp:extent cx="2743200" cy="1567543"/>
                            <wp:effectExtent l="0" t="0" r="0" b="1397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B4920" w:rsidRPr="0062622B" w:rsidRDefault="00EB4920" w:rsidP="00EB4920">
                      <w:pPr>
                        <w:spacing w:after="0" w:line="240" w:lineRule="auto"/>
                        <w:contextualSpacing/>
                        <w:mirrorIndents/>
                        <w:jc w:val="center"/>
                        <w:rPr>
                          <w:rFonts w:ascii="Times New Roman" w:hAnsi="Times New Roman"/>
                          <w:sz w:val="18"/>
                          <w:szCs w:val="20"/>
                        </w:rPr>
                      </w:pPr>
                      <w:r w:rsidRPr="00EB4920">
                        <w:rPr>
                          <w:rFonts w:ascii="Times New Roman" w:hAnsi="Times New Roman"/>
                          <w:b/>
                          <w:sz w:val="18"/>
                          <w:szCs w:val="20"/>
                        </w:rPr>
                        <w:t>Figure 1</w:t>
                      </w:r>
                      <w:r>
                        <w:rPr>
                          <w:rFonts w:ascii="Times New Roman" w:hAnsi="Times New Roman"/>
                          <w:sz w:val="18"/>
                          <w:szCs w:val="20"/>
                        </w:rPr>
                        <w:t> :</w:t>
                      </w:r>
                      <w:r w:rsidRPr="0062622B">
                        <w:rPr>
                          <w:rFonts w:ascii="Times New Roman" w:hAnsi="Times New Roman"/>
                          <w:sz w:val="18"/>
                          <w:szCs w:val="20"/>
                        </w:rPr>
                        <w:t xml:space="preserve"> Connaissance sur le nombre </w:t>
                      </w:r>
                      <w:r w:rsidRPr="0062622B">
                        <w:rPr>
                          <w:rFonts w:ascii="Times New Roman" w:hAnsi="Times New Roman"/>
                          <w:bCs/>
                          <w:sz w:val="18"/>
                          <w:szCs w:val="20"/>
                        </w:rPr>
                        <w:t xml:space="preserve">de reins </w:t>
                      </w:r>
                      <w:r w:rsidRPr="0062622B">
                        <w:rPr>
                          <w:rFonts w:ascii="Times New Roman" w:hAnsi="Times New Roman"/>
                          <w:sz w:val="18"/>
                          <w:szCs w:val="20"/>
                        </w:rPr>
                        <w:t>et sa localisation anatomique</w:t>
                      </w:r>
                      <w:r w:rsidRPr="0062622B">
                        <w:rPr>
                          <w:rFonts w:ascii="Times New Roman" w:hAnsi="Times New Roman"/>
                          <w:bCs/>
                          <w:sz w:val="18"/>
                          <w:szCs w:val="20"/>
                        </w:rPr>
                        <w:t xml:space="preserve"> par individu</w:t>
                      </w:r>
                      <w:r w:rsidRPr="0062622B">
                        <w:rPr>
                          <w:rFonts w:ascii="Times New Roman" w:hAnsi="Times New Roman"/>
                          <w:b/>
                          <w:sz w:val="18"/>
                          <w:szCs w:val="20"/>
                        </w:rPr>
                        <w:t xml:space="preserve"> </w:t>
                      </w:r>
                    </w:p>
                    <w:p w:rsidR="00EB4920" w:rsidRPr="00EB4920" w:rsidRDefault="00EB4920" w:rsidP="00EB4920">
                      <w:pPr>
                        <w:spacing w:after="0" w:line="240" w:lineRule="auto"/>
                        <w:rPr>
                          <w:rFonts w:ascii="Times New Roman" w:hAnsi="Times New Roman"/>
                          <w:sz w:val="18"/>
                        </w:rPr>
                      </w:pPr>
                    </w:p>
                  </w:txbxContent>
                </v:textbox>
                <w10:wrap type="square"/>
              </v:shape>
            </w:pict>
          </mc:Fallback>
        </mc:AlternateContent>
      </w:r>
      <w:r w:rsidR="00EB4920" w:rsidRPr="00325BD4">
        <w:rPr>
          <w:rFonts w:ascii="Times New Roman" w:hAnsi="Times New Roman"/>
          <w:sz w:val="20"/>
          <w:szCs w:val="20"/>
        </w:rPr>
        <w:t xml:space="preserve">Le rein était connu dans 95% des cas (n=231). </w:t>
      </w:r>
      <w:r w:rsidR="00077780">
        <w:rPr>
          <w:rFonts w:ascii="Times New Roman" w:hAnsi="Times New Roman"/>
          <w:sz w:val="20"/>
          <w:szCs w:val="20"/>
        </w:rPr>
        <w:t>Le nombre de reins par individu</w:t>
      </w:r>
      <w:r w:rsidR="00EB4920" w:rsidRPr="00325BD4">
        <w:rPr>
          <w:rFonts w:ascii="Times New Roman" w:hAnsi="Times New Roman"/>
          <w:sz w:val="20"/>
          <w:szCs w:val="20"/>
        </w:rPr>
        <w:t xml:space="preserve"> était connu dans 86% des cas (n=209) (Cf. Figure 1)</w:t>
      </w:r>
    </w:p>
    <w:p w:rsidR="00EB4920" w:rsidRPr="00325BD4" w:rsidRDefault="00EB4920" w:rsidP="00EB4920">
      <w:pPr>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t xml:space="preserve">Cent soixante (66,4%) participants ont rapporté la localisation anatomique du rein en indiquant le bas du dos, 26 (10,8%) ne savaient pas, 14 (5,8%) n’ont pas indiqué de localisation. </w:t>
      </w:r>
    </w:p>
    <w:p w:rsidR="00EB4920" w:rsidRPr="00325BD4" w:rsidRDefault="00EB4920" w:rsidP="00255F78">
      <w:pPr>
        <w:pStyle w:val="Paragraphedeliste"/>
        <w:numPr>
          <w:ilvl w:val="1"/>
          <w:numId w:val="33"/>
        </w:numPr>
        <w:spacing w:before="60" w:after="20" w:line="240" w:lineRule="auto"/>
        <w:ind w:left="0" w:firstLine="0"/>
        <w:mirrorIndents/>
        <w:rPr>
          <w:rFonts w:ascii="Times New Roman" w:hAnsi="Times New Roman"/>
          <w:b/>
          <w:sz w:val="20"/>
          <w:szCs w:val="20"/>
        </w:rPr>
      </w:pPr>
      <w:r w:rsidRPr="00325BD4">
        <w:rPr>
          <w:rFonts w:ascii="Times New Roman" w:hAnsi="Times New Roman"/>
          <w:b/>
          <w:sz w:val="20"/>
          <w:szCs w:val="20"/>
        </w:rPr>
        <w:t>Connaissances sur les fonctions des reins</w:t>
      </w:r>
    </w:p>
    <w:p w:rsidR="00EB4920" w:rsidRPr="00325BD4" w:rsidRDefault="00EB4920" w:rsidP="00EB4920">
      <w:pPr>
        <w:spacing w:after="0" w:line="240" w:lineRule="auto"/>
        <w:contextualSpacing/>
        <w:mirrorIndents/>
        <w:jc w:val="both"/>
        <w:rPr>
          <w:rFonts w:ascii="Times New Roman" w:hAnsi="Times New Roman"/>
          <w:sz w:val="20"/>
          <w:szCs w:val="20"/>
        </w:rPr>
      </w:pPr>
      <w:r w:rsidRPr="00325BD4">
        <w:rPr>
          <w:rFonts w:ascii="Times New Roman" w:hAnsi="Times New Roman"/>
          <w:bCs/>
          <w:sz w:val="20"/>
          <w:szCs w:val="20"/>
        </w:rPr>
        <w:t>188 (78%) participants connaissaient au moins une fonction rénale. La fonction d’épuration rénale était connue par 179 (74%) participants, et méconnue par 62 (26%) participants.</w:t>
      </w:r>
    </w:p>
    <w:p w:rsidR="00EB4920" w:rsidRDefault="00EB4920" w:rsidP="00EB4920">
      <w:pPr>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t>La fonction rénale dans la régulation de la pression artérielle était connue par 73 (30%) participants, la fonction hormonale par 53 participants (22%), régulation de l’hématopoïèse par 31 (13%), et 31 (13%) ont répondu que le rein participe à la digestion</w:t>
      </w:r>
      <w:r w:rsidR="000C4488">
        <w:rPr>
          <w:rFonts w:ascii="Times New Roman" w:hAnsi="Times New Roman"/>
          <w:sz w:val="20"/>
          <w:szCs w:val="20"/>
        </w:rPr>
        <w:t xml:space="preserve"> (Figure 2</w:t>
      </w:r>
      <w:r w:rsidRPr="00325BD4">
        <w:rPr>
          <w:rFonts w:ascii="Times New Roman" w:hAnsi="Times New Roman"/>
          <w:sz w:val="20"/>
          <w:szCs w:val="20"/>
        </w:rPr>
        <w:t xml:space="preserve">). </w:t>
      </w:r>
    </w:p>
    <w:p w:rsidR="007E3409" w:rsidRPr="00325BD4" w:rsidRDefault="007E3409" w:rsidP="007E3409">
      <w:pPr>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t>Soixante-cinq participants (27%) rapportaient avoir été suffisamment informés sur les maladies rénales. La source d’information sur les maladies rénales était un médecin (5,4%), un infirmier (2,5%), les médias (11,6%),</w:t>
      </w:r>
      <w:r w:rsidRPr="00325BD4">
        <w:rPr>
          <w:rFonts w:ascii="Times New Roman" w:hAnsi="Times New Roman"/>
          <w:color w:val="FF0000"/>
          <w:sz w:val="20"/>
          <w:szCs w:val="20"/>
        </w:rPr>
        <w:t xml:space="preserve"> </w:t>
      </w:r>
      <w:r w:rsidRPr="00325BD4">
        <w:rPr>
          <w:rFonts w:ascii="Times New Roman" w:hAnsi="Times New Roman"/>
          <w:sz w:val="20"/>
          <w:szCs w:val="20"/>
        </w:rPr>
        <w:t>ou</w:t>
      </w:r>
      <w:r w:rsidRPr="00325BD4">
        <w:rPr>
          <w:rFonts w:ascii="Times New Roman" w:hAnsi="Times New Roman"/>
          <w:color w:val="FF0000"/>
          <w:sz w:val="20"/>
          <w:szCs w:val="20"/>
        </w:rPr>
        <w:t xml:space="preserve"> </w:t>
      </w:r>
      <w:r w:rsidRPr="00325BD4">
        <w:rPr>
          <w:rFonts w:ascii="Times New Roman" w:hAnsi="Times New Roman"/>
          <w:sz w:val="20"/>
          <w:szCs w:val="20"/>
        </w:rPr>
        <w:t>l’entourage (10,4%).</w:t>
      </w:r>
    </w:p>
    <w:p w:rsidR="007E3409" w:rsidRPr="00325BD4" w:rsidRDefault="007E3409" w:rsidP="00255F78">
      <w:pPr>
        <w:pStyle w:val="Paragraphedeliste"/>
        <w:numPr>
          <w:ilvl w:val="1"/>
          <w:numId w:val="33"/>
        </w:numPr>
        <w:autoSpaceDE w:val="0"/>
        <w:autoSpaceDN w:val="0"/>
        <w:adjustRightInd w:val="0"/>
        <w:spacing w:before="60" w:after="20" w:line="240" w:lineRule="auto"/>
        <w:ind w:left="0" w:firstLine="0"/>
        <w:mirrorIndents/>
        <w:jc w:val="both"/>
        <w:rPr>
          <w:rFonts w:ascii="Times New Roman" w:hAnsi="Times New Roman"/>
          <w:b/>
          <w:bCs/>
          <w:sz w:val="20"/>
          <w:szCs w:val="20"/>
        </w:rPr>
      </w:pPr>
      <w:r w:rsidRPr="00325BD4">
        <w:rPr>
          <w:rFonts w:ascii="Times New Roman" w:hAnsi="Times New Roman"/>
          <w:b/>
          <w:bCs/>
          <w:sz w:val="20"/>
          <w:szCs w:val="20"/>
        </w:rPr>
        <w:t>Connaissance de la symptomatologie</w:t>
      </w:r>
    </w:p>
    <w:p w:rsidR="007E3409" w:rsidRPr="00325BD4" w:rsidRDefault="007E3409" w:rsidP="007E3409">
      <w:pPr>
        <w:autoSpaceDE w:val="0"/>
        <w:autoSpaceDN w:val="0"/>
        <w:adjustRightInd w:val="0"/>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t>Les symptômes des maladies du rein évoqués par les participants étaient les œdèmes des membres inférieurs (41,1%), l’hématurie (42,3%), l’oligurie (55,6%), la bo</w:t>
      </w:r>
      <w:r w:rsidR="00077780">
        <w:rPr>
          <w:rFonts w:ascii="Times New Roman" w:hAnsi="Times New Roman"/>
          <w:sz w:val="20"/>
          <w:szCs w:val="20"/>
        </w:rPr>
        <w:t>uffissure du visage (20,7%), l’h</w:t>
      </w:r>
      <w:r w:rsidRPr="00325BD4">
        <w:rPr>
          <w:rFonts w:ascii="Times New Roman" w:hAnsi="Times New Roman"/>
          <w:sz w:val="20"/>
          <w:szCs w:val="20"/>
        </w:rPr>
        <w:t>ypertension artérielle (19,5%), et la diarrhée (7,1%).</w:t>
      </w:r>
    </w:p>
    <w:p w:rsidR="007E3409" w:rsidRPr="00325BD4" w:rsidRDefault="007E3409" w:rsidP="007E3409">
      <w:pPr>
        <w:autoSpaceDE w:val="0"/>
        <w:autoSpaceDN w:val="0"/>
        <w:adjustRightInd w:val="0"/>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lastRenderedPageBreak/>
        <w:t>Soixante-sept participants (27,8%) ont rapporté être porteur ou avoir déjà vu ou entendu parlé d’un malade souffrant d’une pathologie rénale dont 33 (13,7%) étaient suivis par un néphrologue et 23 (9,5%) bénéficiaient d’une surveillance biologique régulière.</w:t>
      </w:r>
    </w:p>
    <w:p w:rsidR="007E3409" w:rsidRDefault="007E3409" w:rsidP="007E3409">
      <w:pPr>
        <w:spacing w:before="120" w:after="40" w:line="240" w:lineRule="auto"/>
        <w:jc w:val="both"/>
        <w:rPr>
          <w:rFonts w:ascii="Times New Roman" w:hAnsi="Times New Roman"/>
          <w:b/>
          <w:sz w:val="20"/>
          <w:szCs w:val="20"/>
        </w:rPr>
      </w:pPr>
      <w:r>
        <w:rPr>
          <w:rFonts w:ascii="Times New Roman" w:hAnsi="Times New Roman"/>
          <w:b/>
          <w:sz w:val="20"/>
          <w:szCs w:val="20"/>
        </w:rPr>
        <w:t>DISCUSSION</w:t>
      </w:r>
    </w:p>
    <w:p w:rsidR="007E3409" w:rsidRPr="00325BD4" w:rsidRDefault="007E3409" w:rsidP="007E3409">
      <w:pPr>
        <w:autoSpaceDE w:val="0"/>
        <w:autoSpaceDN w:val="0"/>
        <w:adjustRightInd w:val="0"/>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t xml:space="preserve">L’objectif de cette étude était d’analyser les connaissances et les perceptions sur les maladies du rein auprès du personnel de l’université Marien </w:t>
      </w:r>
      <w:proofErr w:type="spellStart"/>
      <w:r w:rsidRPr="00325BD4">
        <w:rPr>
          <w:rFonts w:ascii="Times New Roman" w:hAnsi="Times New Roman"/>
          <w:sz w:val="20"/>
          <w:szCs w:val="20"/>
        </w:rPr>
        <w:t>NGOUABI</w:t>
      </w:r>
      <w:proofErr w:type="spellEnd"/>
      <w:r w:rsidRPr="00325BD4">
        <w:rPr>
          <w:rFonts w:ascii="Times New Roman" w:hAnsi="Times New Roman"/>
          <w:sz w:val="20"/>
          <w:szCs w:val="20"/>
        </w:rPr>
        <w:t xml:space="preserve"> en République du Congo. Il ressort que la connaissance globale de la maladie rénale était médiocre parmi les participants à cette étude et seulement près de 27% avaient entendu parler de la maladie rénale. Cela peut donc être attribué à un manque voire une insuffisance de sensibilisation et d’éducation pour la santé sur les maladies rénales dans notre population d’étude. L’offre d’informations à visée préventive sur ces pathologies constitue l’une des interventions primordiales de santé publique au regard du taux élevé de létalité  des insuffisances rénales, et de l’accès difficile aux soins efficaces et de qualité en RC. </w:t>
      </w:r>
    </w:p>
    <w:p w:rsidR="007E3409" w:rsidRPr="00325BD4" w:rsidRDefault="007E3409" w:rsidP="007E3409">
      <w:pPr>
        <w:autoSpaceDE w:val="0"/>
        <w:autoSpaceDN w:val="0"/>
        <w:adjustRightInd w:val="0"/>
        <w:spacing w:after="0" w:line="240" w:lineRule="auto"/>
        <w:contextualSpacing/>
        <w:mirrorIndents/>
        <w:jc w:val="both"/>
        <w:rPr>
          <w:rFonts w:ascii="Times New Roman" w:hAnsi="Times New Roman"/>
          <w:b/>
          <w:sz w:val="20"/>
          <w:szCs w:val="20"/>
        </w:rPr>
      </w:pPr>
      <w:r w:rsidRPr="00325BD4">
        <w:rPr>
          <w:rFonts w:ascii="Times New Roman" w:hAnsi="Times New Roman"/>
          <w:bCs/>
          <w:sz w:val="20"/>
          <w:szCs w:val="20"/>
        </w:rPr>
        <w:t>Nos résultats sur les sources d’informations sur les maladies rénales montrent que la plupart des participants (65%) estiment être suffisamment informés sur les maladies rénales, cependant la principale source d’information retrouvée est l’entourage</w:t>
      </w:r>
      <w:r w:rsidRPr="00325BD4">
        <w:rPr>
          <w:rFonts w:ascii="Times New Roman" w:hAnsi="Times New Roman"/>
          <w:b/>
          <w:sz w:val="20"/>
          <w:szCs w:val="20"/>
        </w:rPr>
        <w:t>.</w:t>
      </w:r>
      <w:r w:rsidRPr="00325BD4">
        <w:rPr>
          <w:rFonts w:ascii="Times New Roman" w:hAnsi="Times New Roman"/>
          <w:sz w:val="20"/>
          <w:szCs w:val="20"/>
        </w:rPr>
        <w:t xml:space="preserve"> Une même étude a été menée par </w:t>
      </w:r>
      <w:proofErr w:type="spellStart"/>
      <w:r w:rsidRPr="00325BD4">
        <w:rPr>
          <w:rFonts w:ascii="Times New Roman" w:hAnsi="Times New Roman"/>
          <w:sz w:val="20"/>
          <w:szCs w:val="20"/>
        </w:rPr>
        <w:t>Okaka</w:t>
      </w:r>
      <w:proofErr w:type="spellEnd"/>
      <w:r w:rsidRPr="00325BD4">
        <w:rPr>
          <w:rFonts w:ascii="Times New Roman" w:hAnsi="Times New Roman"/>
          <w:sz w:val="20"/>
          <w:szCs w:val="20"/>
        </w:rPr>
        <w:t xml:space="preserve"> et </w:t>
      </w:r>
      <w:proofErr w:type="spellStart"/>
      <w:r w:rsidRPr="00325BD4">
        <w:rPr>
          <w:rFonts w:ascii="Times New Roman" w:hAnsi="Times New Roman"/>
          <w:sz w:val="20"/>
          <w:szCs w:val="20"/>
        </w:rPr>
        <w:t>Ojogwu</w:t>
      </w:r>
      <w:proofErr w:type="spellEnd"/>
      <w:r w:rsidRPr="00325BD4">
        <w:rPr>
          <w:rFonts w:ascii="Times New Roman" w:hAnsi="Times New Roman"/>
          <w:sz w:val="20"/>
          <w:szCs w:val="20"/>
        </w:rPr>
        <w:t xml:space="preserve"> au Nigéria </w:t>
      </w:r>
      <w:r w:rsidRPr="00325BD4">
        <w:rPr>
          <w:rFonts w:ascii="Times New Roman" w:hAnsi="Times New Roman"/>
          <w:sz w:val="20"/>
          <w:szCs w:val="20"/>
        </w:rPr>
        <w:fldChar w:fldCharType="begin"/>
      </w:r>
      <w:r w:rsidRPr="00325BD4">
        <w:rPr>
          <w:rFonts w:ascii="Times New Roman" w:hAnsi="Times New Roman"/>
          <w:sz w:val="20"/>
          <w:szCs w:val="20"/>
        </w:rPr>
        <w:instrText xml:space="preserve"> ADDIN EN.CITE &lt;EndNote&gt;&lt;Cite&gt;&lt;Author&gt;Okaka&lt;/Author&gt;&lt;Year&gt;2012&lt;/Year&gt;&lt;RecNum&gt;3&lt;/RecNum&gt;&lt;DisplayText&gt;(6)&lt;/DisplayText&gt;&lt;record&gt;&lt;rec-number&gt;3&lt;/rec-number&gt;&lt;foreign-keys&gt;&lt;key app="EN" db-id="s5x0ep02ttxew4erdfmv5sebv9wtstsxrtsd" timestamp="1641112041"&gt;3&lt;/key&gt;&lt;/foreign-keys&gt;&lt;ref-type name="Journal Article"&gt;17&lt;/ref-type&gt;&lt;contributors&gt;&lt;authors&gt;&lt;author&gt;Okaka, Enajite&lt;/author&gt;&lt;author&gt;Ojogwu, Louis&lt;/author&gt;&lt;/authors&gt;&lt;/contributors&gt;&lt;titles&gt;&lt;title&gt;Awareness level of kidney diseases among non-medical students in benin city, nigeria&lt;/title&gt;&lt;secondary-title&gt;Journal of Medicine and Biomedical Research&lt;/secondary-title&gt;&lt;/titles&gt;&lt;periodical&gt;&lt;full-title&gt;Journal of Medicine and Biomedical Research&lt;/full-title&gt;&lt;/periodical&gt;&lt;pages&gt;29-34&lt;/pages&gt;&lt;volume&gt;11&lt;/volume&gt;&lt;dates&gt;&lt;year&gt;2012&lt;/year&gt;&lt;pub-dates&gt;&lt;date&gt;06/01&lt;/date&gt;&lt;/pub-dates&gt;&lt;/dates&gt;&lt;urls&gt;&lt;/urls&gt;&lt;/record&gt;&lt;/Cite&gt;&lt;/EndNote&gt;</w:instrText>
      </w:r>
      <w:r w:rsidRPr="00325BD4">
        <w:rPr>
          <w:rFonts w:ascii="Times New Roman" w:hAnsi="Times New Roman"/>
          <w:sz w:val="20"/>
          <w:szCs w:val="20"/>
        </w:rPr>
        <w:fldChar w:fldCharType="separate"/>
      </w:r>
      <w:r w:rsidRPr="00325BD4">
        <w:rPr>
          <w:rFonts w:ascii="Times New Roman" w:hAnsi="Times New Roman"/>
          <w:noProof/>
          <w:sz w:val="20"/>
          <w:szCs w:val="20"/>
        </w:rPr>
        <w:t>(</w:t>
      </w:r>
      <w:hyperlink w:anchor="_ENREF_6" w:tooltip="Okaka, 2012 #3" w:history="1">
        <w:r w:rsidRPr="00325BD4">
          <w:rPr>
            <w:rFonts w:ascii="Times New Roman" w:hAnsi="Times New Roman"/>
            <w:noProof/>
            <w:sz w:val="20"/>
            <w:szCs w:val="20"/>
          </w:rPr>
          <w:t>6</w:t>
        </w:r>
      </w:hyperlink>
      <w:r w:rsidRPr="00325BD4">
        <w:rPr>
          <w:rFonts w:ascii="Times New Roman" w:hAnsi="Times New Roman"/>
          <w:noProof/>
          <w:sz w:val="20"/>
          <w:szCs w:val="20"/>
        </w:rPr>
        <w:t>)</w:t>
      </w:r>
      <w:r w:rsidRPr="00325BD4">
        <w:rPr>
          <w:rFonts w:ascii="Times New Roman" w:hAnsi="Times New Roman"/>
          <w:sz w:val="20"/>
          <w:szCs w:val="20"/>
        </w:rPr>
        <w:fldChar w:fldCharType="end"/>
      </w:r>
      <w:r w:rsidRPr="00325BD4">
        <w:rPr>
          <w:rFonts w:ascii="Times New Roman" w:hAnsi="Times New Roman"/>
          <w:sz w:val="20"/>
          <w:szCs w:val="20"/>
        </w:rPr>
        <w:t xml:space="preserve"> bien que principalement parmi les étudiants de premier cycle. Les médecins arrivaient en tête de la source de connaissances sur les maladies rénales avec 29,4%, suivis par les médias (28,9%) tandis que les écoles en ont le moins (3,9%). Les agents de santé et les médias doivent faire davantage pour informer la population sur les maladies rénales.</w:t>
      </w:r>
    </w:p>
    <w:p w:rsidR="007E3409" w:rsidRPr="00325BD4" w:rsidRDefault="007E3409" w:rsidP="007E3409">
      <w:pPr>
        <w:autoSpaceDE w:val="0"/>
        <w:autoSpaceDN w:val="0"/>
        <w:adjustRightInd w:val="0"/>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t xml:space="preserve">Plus de la moitié des participants (66%) à notre étude pensaient que les reins se situent dans le bas du dos.  Dans une étude menée au Nigéria par </w:t>
      </w:r>
      <w:proofErr w:type="spellStart"/>
      <w:r w:rsidRPr="00325BD4">
        <w:rPr>
          <w:rFonts w:ascii="Times New Roman" w:hAnsi="Times New Roman"/>
          <w:sz w:val="20"/>
          <w:szCs w:val="20"/>
        </w:rPr>
        <w:t>Okwuonu</w:t>
      </w:r>
      <w:proofErr w:type="spellEnd"/>
      <w:r w:rsidRPr="00325BD4">
        <w:rPr>
          <w:rFonts w:ascii="Times New Roman" w:hAnsi="Times New Roman"/>
          <w:sz w:val="20"/>
          <w:szCs w:val="20"/>
        </w:rPr>
        <w:t xml:space="preserve"> et al, Cinquante-deux pour cent des répondants déclaraient que les reins sont situés dans la poitrine. Une véritable confusion existe autour de la situation des reins souvent attribuée au bas du dos plutôt qu’aux fosses lombaires.</w:t>
      </w:r>
    </w:p>
    <w:p w:rsidR="007E3409" w:rsidRPr="00325BD4" w:rsidRDefault="007E3409" w:rsidP="007E3409">
      <w:pPr>
        <w:autoSpaceDE w:val="0"/>
        <w:autoSpaceDN w:val="0"/>
        <w:adjustRightInd w:val="0"/>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t>L'étude d'</w:t>
      </w:r>
      <w:proofErr w:type="spellStart"/>
      <w:r w:rsidRPr="00325BD4">
        <w:rPr>
          <w:rFonts w:ascii="Times New Roman" w:hAnsi="Times New Roman"/>
          <w:sz w:val="20"/>
          <w:szCs w:val="20"/>
        </w:rPr>
        <w:t>Okaka</w:t>
      </w:r>
      <w:proofErr w:type="spellEnd"/>
      <w:r w:rsidRPr="00325BD4">
        <w:rPr>
          <w:rFonts w:ascii="Times New Roman" w:hAnsi="Times New Roman"/>
          <w:sz w:val="20"/>
          <w:szCs w:val="20"/>
        </w:rPr>
        <w:t xml:space="preserve"> et </w:t>
      </w:r>
      <w:proofErr w:type="spellStart"/>
      <w:r w:rsidRPr="00325BD4">
        <w:rPr>
          <w:rFonts w:ascii="Times New Roman" w:hAnsi="Times New Roman"/>
          <w:sz w:val="20"/>
          <w:szCs w:val="20"/>
        </w:rPr>
        <w:t>Ojukwu</w:t>
      </w:r>
      <w:proofErr w:type="spellEnd"/>
      <w:r w:rsidRPr="00325BD4">
        <w:rPr>
          <w:rFonts w:ascii="Times New Roman" w:hAnsi="Times New Roman"/>
          <w:sz w:val="20"/>
          <w:szCs w:val="20"/>
        </w:rPr>
        <w:t xml:space="preserve"> a révélé une bonne connaissance de la localisation du rein et des fonctions rénales </w:t>
      </w:r>
      <w:r w:rsidRPr="00325BD4">
        <w:rPr>
          <w:rFonts w:ascii="Times New Roman" w:hAnsi="Times New Roman"/>
          <w:sz w:val="20"/>
          <w:szCs w:val="20"/>
        </w:rPr>
        <w:fldChar w:fldCharType="begin"/>
      </w:r>
      <w:r w:rsidRPr="00325BD4">
        <w:rPr>
          <w:rFonts w:ascii="Times New Roman" w:hAnsi="Times New Roman"/>
          <w:sz w:val="20"/>
          <w:szCs w:val="20"/>
        </w:rPr>
        <w:instrText xml:space="preserve"> ADDIN EN.CITE &lt;EndNote&gt;&lt;Cite&gt;&lt;Author&gt;Okaka&lt;/Author&gt;&lt;Year&gt;2012&lt;/Year&gt;&lt;RecNum&gt;3&lt;/RecNum&gt;&lt;DisplayText&gt;(6)&lt;/DisplayText&gt;&lt;record&gt;&lt;rec-number&gt;3&lt;/rec-number&gt;&lt;foreign-keys&gt;&lt;key app="EN" db-id="s5x0ep02ttxew4erdfmv5sebv9wtstsxrtsd" timestamp="1641112041"&gt;3&lt;/key&gt;&lt;/foreign-keys&gt;&lt;ref-type name="Journal Article"&gt;17&lt;/ref-type&gt;&lt;contributors&gt;&lt;authors&gt;&lt;author&gt;Okaka, Enajite&lt;/author&gt;&lt;author&gt;Ojogwu, Louis&lt;/author&gt;&lt;/authors&gt;&lt;/contributors&gt;&lt;titles&gt;&lt;title&gt;Awareness level of kidney diseases among non-medical students in benin city, nigeria&lt;/title&gt;&lt;secondary-title&gt;Journal of Medicine and Biomedical Research&lt;/secondary-title&gt;&lt;/titles&gt;&lt;periodical&gt;&lt;full-title&gt;Journal of Medicine and Biomedical Research&lt;/full-title&gt;&lt;/periodical&gt;&lt;pages&gt;29-34&lt;/pages&gt;&lt;volume&gt;11&lt;/volume&gt;&lt;dates&gt;&lt;year&gt;2012&lt;/year&gt;&lt;pub-dates&gt;&lt;date&gt;06/01&lt;/date&gt;&lt;/pub-dates&gt;&lt;/dates&gt;&lt;urls&gt;&lt;/urls&gt;&lt;/record&gt;&lt;/Cite&gt;&lt;/EndNote&gt;</w:instrText>
      </w:r>
      <w:r w:rsidRPr="00325BD4">
        <w:rPr>
          <w:rFonts w:ascii="Times New Roman" w:hAnsi="Times New Roman"/>
          <w:sz w:val="20"/>
          <w:szCs w:val="20"/>
        </w:rPr>
        <w:fldChar w:fldCharType="separate"/>
      </w:r>
      <w:r w:rsidRPr="00325BD4">
        <w:rPr>
          <w:rFonts w:ascii="Times New Roman" w:hAnsi="Times New Roman"/>
          <w:noProof/>
          <w:sz w:val="20"/>
          <w:szCs w:val="20"/>
        </w:rPr>
        <w:t>(</w:t>
      </w:r>
      <w:hyperlink w:anchor="_ENREF_6" w:tooltip="Okaka, 2012 #3" w:history="1">
        <w:r w:rsidRPr="00325BD4">
          <w:rPr>
            <w:rFonts w:ascii="Times New Roman" w:hAnsi="Times New Roman"/>
            <w:noProof/>
            <w:sz w:val="20"/>
            <w:szCs w:val="20"/>
          </w:rPr>
          <w:t>6</w:t>
        </w:r>
      </w:hyperlink>
      <w:r w:rsidRPr="00325BD4">
        <w:rPr>
          <w:rFonts w:ascii="Times New Roman" w:hAnsi="Times New Roman"/>
          <w:noProof/>
          <w:sz w:val="20"/>
          <w:szCs w:val="20"/>
        </w:rPr>
        <w:t>)</w:t>
      </w:r>
      <w:r w:rsidRPr="00325BD4">
        <w:rPr>
          <w:rFonts w:ascii="Times New Roman" w:hAnsi="Times New Roman"/>
          <w:sz w:val="20"/>
          <w:szCs w:val="20"/>
        </w:rPr>
        <w:fldChar w:fldCharType="end"/>
      </w:r>
      <w:r w:rsidRPr="00325BD4">
        <w:rPr>
          <w:rFonts w:ascii="Times New Roman" w:hAnsi="Times New Roman"/>
          <w:sz w:val="20"/>
          <w:szCs w:val="20"/>
        </w:rPr>
        <w:t>. Cela peut être dû au fait que leurs répondants étaient principalement des étudiants de premier cycle d’études médicales. Comparativement, la connaissance du nombre de reins par personne au sein de notre population d’étude avait une proportion très élevée (86%) par rapport aux données d’</w:t>
      </w:r>
      <w:proofErr w:type="spellStart"/>
      <w:r w:rsidRPr="00325BD4">
        <w:rPr>
          <w:rFonts w:ascii="Times New Roman" w:hAnsi="Times New Roman"/>
          <w:sz w:val="20"/>
          <w:szCs w:val="20"/>
        </w:rPr>
        <w:t>Okaka</w:t>
      </w:r>
      <w:proofErr w:type="spellEnd"/>
      <w:r w:rsidRPr="00325BD4">
        <w:rPr>
          <w:rFonts w:ascii="Times New Roman" w:hAnsi="Times New Roman"/>
          <w:sz w:val="20"/>
          <w:szCs w:val="20"/>
        </w:rPr>
        <w:t xml:space="preserve"> et al. Nous avons trouvé que quatorze pourcent ne connaissaient pas le nombre total de reins par individu contre 5% par </w:t>
      </w:r>
      <w:proofErr w:type="spellStart"/>
      <w:r w:rsidRPr="00325BD4">
        <w:rPr>
          <w:rFonts w:ascii="Times New Roman" w:hAnsi="Times New Roman"/>
          <w:sz w:val="20"/>
          <w:szCs w:val="20"/>
        </w:rPr>
        <w:t>Okaka</w:t>
      </w:r>
      <w:proofErr w:type="spellEnd"/>
      <w:r w:rsidRPr="00325BD4">
        <w:rPr>
          <w:rFonts w:ascii="Times New Roman" w:hAnsi="Times New Roman"/>
          <w:sz w:val="20"/>
          <w:szCs w:val="20"/>
        </w:rPr>
        <w:t xml:space="preserve"> et al. </w:t>
      </w:r>
      <w:proofErr w:type="gramStart"/>
      <w:r w:rsidRPr="00325BD4">
        <w:rPr>
          <w:rFonts w:ascii="Times New Roman" w:hAnsi="Times New Roman"/>
          <w:sz w:val="20"/>
          <w:szCs w:val="20"/>
        </w:rPr>
        <w:t>et</w:t>
      </w:r>
      <w:proofErr w:type="gramEnd"/>
      <w:r w:rsidRPr="00325BD4">
        <w:rPr>
          <w:rFonts w:ascii="Times New Roman" w:hAnsi="Times New Roman"/>
          <w:sz w:val="20"/>
          <w:szCs w:val="20"/>
        </w:rPr>
        <w:t xml:space="preserve"> 9,9% par </w:t>
      </w:r>
      <w:proofErr w:type="spellStart"/>
      <w:r w:rsidRPr="00325BD4">
        <w:rPr>
          <w:rFonts w:ascii="Times New Roman" w:hAnsi="Times New Roman"/>
          <w:sz w:val="20"/>
          <w:szCs w:val="20"/>
        </w:rPr>
        <w:t>Alebiosu</w:t>
      </w:r>
      <w:proofErr w:type="spellEnd"/>
      <w:r w:rsidRPr="00325BD4">
        <w:rPr>
          <w:rFonts w:ascii="Times New Roman" w:hAnsi="Times New Roman"/>
          <w:sz w:val="20"/>
          <w:szCs w:val="20"/>
        </w:rPr>
        <w:t xml:space="preserve"> et al. </w:t>
      </w:r>
      <w:r w:rsidRPr="00325BD4">
        <w:rPr>
          <w:rFonts w:ascii="Times New Roman" w:hAnsi="Times New Roman"/>
          <w:sz w:val="20"/>
          <w:szCs w:val="20"/>
        </w:rPr>
        <w:fldChar w:fldCharType="begin">
          <w:fldData xml:space="preserve">PEVuZE5vdGU+PENpdGU+PEF1dGhvcj5BbGViaW9zdTwvQXV0aG9yPjxZZWFyPjIwMDI8L1llYXI+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=
</w:fldData>
        </w:fldChar>
      </w:r>
      <w:r w:rsidRPr="00325BD4">
        <w:rPr>
          <w:rFonts w:ascii="Times New Roman" w:hAnsi="Times New Roman"/>
          <w:sz w:val="20"/>
          <w:szCs w:val="20"/>
        </w:rPr>
        <w:instrText xml:space="preserve"> ADDIN EN.CITE </w:instrText>
      </w:r>
      <w:r w:rsidRPr="00325BD4">
        <w:rPr>
          <w:rFonts w:ascii="Times New Roman" w:hAnsi="Times New Roman"/>
          <w:sz w:val="20"/>
          <w:szCs w:val="20"/>
        </w:rPr>
        <w:fldChar w:fldCharType="begin">
          <w:fldData xml:space="preserve">PEVuZE5vdGU+PENpdGU+PEF1dGhvcj5BbGViaW9zdTwvQXV0aG9yPjxZZWFyPjIwMDI8L1llYXI+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=
</w:fldData>
        </w:fldChar>
      </w:r>
      <w:r w:rsidRPr="00325BD4">
        <w:rPr>
          <w:rFonts w:ascii="Times New Roman" w:hAnsi="Times New Roman"/>
          <w:sz w:val="20"/>
          <w:szCs w:val="20"/>
        </w:rPr>
        <w:instrText xml:space="preserve"> ADDIN EN.CITE.DATA </w:instrText>
      </w:r>
      <w:r w:rsidRPr="00325BD4">
        <w:rPr>
          <w:rFonts w:ascii="Times New Roman" w:hAnsi="Times New Roman"/>
          <w:sz w:val="20"/>
          <w:szCs w:val="20"/>
        </w:rPr>
      </w:r>
      <w:r w:rsidRPr="00325BD4">
        <w:rPr>
          <w:rFonts w:ascii="Times New Roman" w:hAnsi="Times New Roman"/>
          <w:sz w:val="20"/>
          <w:szCs w:val="20"/>
        </w:rPr>
        <w:fldChar w:fldCharType="end"/>
      </w:r>
      <w:r w:rsidRPr="00325BD4">
        <w:rPr>
          <w:rFonts w:ascii="Times New Roman" w:hAnsi="Times New Roman"/>
          <w:sz w:val="20"/>
          <w:szCs w:val="20"/>
        </w:rPr>
      </w:r>
      <w:r w:rsidRPr="00325BD4">
        <w:rPr>
          <w:rFonts w:ascii="Times New Roman" w:hAnsi="Times New Roman"/>
          <w:sz w:val="20"/>
          <w:szCs w:val="20"/>
        </w:rPr>
        <w:fldChar w:fldCharType="separate"/>
      </w:r>
      <w:r w:rsidRPr="00325BD4">
        <w:rPr>
          <w:rFonts w:ascii="Times New Roman" w:hAnsi="Times New Roman"/>
          <w:noProof/>
          <w:sz w:val="20"/>
          <w:szCs w:val="20"/>
        </w:rPr>
        <w:t>(</w:t>
      </w:r>
      <w:hyperlink w:anchor="_ENREF_6" w:tooltip="Okaka, 2012 #3" w:history="1">
        <w:r w:rsidRPr="00325BD4">
          <w:rPr>
            <w:rFonts w:ascii="Times New Roman" w:hAnsi="Times New Roman"/>
            <w:noProof/>
            <w:sz w:val="20"/>
            <w:szCs w:val="20"/>
          </w:rPr>
          <w:t>6</w:t>
        </w:r>
      </w:hyperlink>
      <w:r w:rsidRPr="00325BD4">
        <w:rPr>
          <w:rFonts w:ascii="Times New Roman" w:hAnsi="Times New Roman"/>
          <w:noProof/>
          <w:sz w:val="20"/>
          <w:szCs w:val="20"/>
        </w:rPr>
        <w:t xml:space="preserve">, </w:t>
      </w:r>
      <w:hyperlink w:anchor="_ENREF_8" w:tooltip="Alebiosu, 2002 #5" w:history="1">
        <w:r w:rsidRPr="00325BD4">
          <w:rPr>
            <w:rFonts w:ascii="Times New Roman" w:hAnsi="Times New Roman"/>
            <w:noProof/>
            <w:sz w:val="20"/>
            <w:szCs w:val="20"/>
          </w:rPr>
          <w:t>8</w:t>
        </w:r>
      </w:hyperlink>
      <w:r w:rsidRPr="00325BD4">
        <w:rPr>
          <w:rFonts w:ascii="Times New Roman" w:hAnsi="Times New Roman"/>
          <w:noProof/>
          <w:sz w:val="20"/>
          <w:szCs w:val="20"/>
        </w:rPr>
        <w:t>)</w:t>
      </w:r>
      <w:r w:rsidRPr="00325BD4">
        <w:rPr>
          <w:rFonts w:ascii="Times New Roman" w:hAnsi="Times New Roman"/>
          <w:sz w:val="20"/>
          <w:szCs w:val="20"/>
        </w:rPr>
        <w:fldChar w:fldCharType="end"/>
      </w:r>
      <w:r w:rsidRPr="00325BD4">
        <w:rPr>
          <w:rFonts w:ascii="Times New Roman" w:hAnsi="Times New Roman"/>
          <w:sz w:val="20"/>
          <w:szCs w:val="20"/>
        </w:rPr>
        <w:t xml:space="preserve">. Cela est paradoxal au regard du nombre de personnes ayant un niveau d'éducation supérieur dans notre étude réalisée en milieu universitaire.  Ceci est d’autant plus surprenant que plus de la moitié des participants ont déclaré une localisation anatomique erronée. </w:t>
      </w:r>
    </w:p>
    <w:p w:rsidR="007E3409" w:rsidRPr="00325BD4" w:rsidRDefault="007E3409" w:rsidP="007E3409">
      <w:pPr>
        <w:autoSpaceDE w:val="0"/>
        <w:autoSpaceDN w:val="0"/>
        <w:adjustRightInd w:val="0"/>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t xml:space="preserve">Les participants avaient une bonne connaissance des fonctions rénales à l'exception de la fonction hématopoïétique. Environ 74% des participants de notre étude ont rapporté la fonction épuratrice rénale. Ce </w:t>
      </w:r>
      <w:r w:rsidRPr="00325BD4">
        <w:rPr>
          <w:rFonts w:ascii="Times New Roman" w:hAnsi="Times New Roman"/>
          <w:sz w:val="20"/>
          <w:szCs w:val="20"/>
        </w:rPr>
        <w:t>pourcentage est plus élevé que celui de 65,8 % retrouvé dans l'étude d'</w:t>
      </w:r>
      <w:proofErr w:type="spellStart"/>
      <w:r w:rsidRPr="00325BD4">
        <w:rPr>
          <w:rFonts w:ascii="Times New Roman" w:hAnsi="Times New Roman"/>
          <w:sz w:val="20"/>
          <w:szCs w:val="20"/>
        </w:rPr>
        <w:t>Alebiosu</w:t>
      </w:r>
      <w:proofErr w:type="spellEnd"/>
      <w:r w:rsidR="00077780">
        <w:rPr>
          <w:rFonts w:ascii="Times New Roman" w:hAnsi="Times New Roman"/>
          <w:sz w:val="20"/>
          <w:szCs w:val="20"/>
        </w:rPr>
        <w:t xml:space="preserve"> </w:t>
      </w:r>
      <w:r w:rsidRPr="00325BD4">
        <w:rPr>
          <w:rFonts w:ascii="Times New Roman" w:hAnsi="Times New Roman"/>
          <w:sz w:val="20"/>
          <w:szCs w:val="20"/>
        </w:rPr>
        <w:fldChar w:fldCharType="begin"/>
      </w:r>
      <w:r w:rsidRPr="00325BD4">
        <w:rPr>
          <w:rFonts w:ascii="Times New Roman" w:hAnsi="Times New Roman"/>
          <w:sz w:val="20"/>
          <w:szCs w:val="20"/>
        </w:rPr>
        <w:instrText xml:space="preserve"> ADDIN EN.CITE &lt;EndNote&gt;&lt;Cite&gt;&lt;Author&gt;Alebiosu&lt;/Author&gt;&lt;Year&gt;2002&lt;/Year&gt;&lt;RecNum&gt;5&lt;/RecNum&gt;&lt;DisplayText&gt;(8)&lt;/DisplayText&gt;&lt;record&gt;&lt;rec-number&gt;5&lt;/rec-number&gt;&lt;foreign-keys&gt;&lt;key app="EN" db-id="s5x0ep02ttxew4erdfmv5sebv9wtstsxrtsd" timestamp="1641118379"&gt;5&lt;/key&gt;&lt;/foreign-keys&gt;&lt;ref-type name="Journal Article"&gt;17&lt;/ref-type&gt;&lt;contributors&gt;&lt;authors&gt;&lt;author&gt;Alebiosu, C. O.&lt;/author&gt;&lt;/authors&gt;&lt;/contributors&gt;&lt;auth-address&gt;Department of Medicine, Ogun State University Teaching Hospital, P. O. Box 4622, Duge Post Office, Ibadan, Oyo State, Nigeria. dralechristo@infoweb.abs.net&lt;/auth-address&gt;&lt;titles&gt;&lt;title&gt;Awareness of kidney disorders in Nigeria&lt;/title&gt;&lt;secondary-title&gt;Afr J Health Sci&lt;/secondary-title&gt;&lt;alt-title&gt;African journal of health sciences&lt;/alt-title&gt;&lt;/titles&gt;&lt;periodical&gt;&lt;full-title&gt;Afr J Health Sci&lt;/full-title&gt;&lt;abbr-1&gt;African journal of health sciences&lt;/abbr-1&gt;&lt;/periodical&gt;&lt;alt-periodical&gt;&lt;full-title&gt;Afr J Health Sci&lt;/full-title&gt;&lt;abbr-1&gt;African journal of health sciences&lt;/abbr-1&gt;&lt;/alt-periodical&gt;&lt;pages&gt;165-8&lt;/pages&gt;&lt;volume&gt;9&lt;/volume&gt;&lt;number&gt;3-4&lt;/number&gt;&lt;edition&gt;2007/02/15&lt;/edition&gt;&lt;keywords&gt;&lt;keyword&gt;Adolescent&lt;/keyword&gt;&lt;keyword&gt;Adult&lt;/keyword&gt;&lt;keyword&gt;Catchment Area, Health&lt;/keyword&gt;&lt;keyword&gt;Female&lt;/keyword&gt;&lt;keyword&gt;*Health Care Surveys&lt;/keyword&gt;&lt;keyword&gt;*Health Knowledge, Attitudes, Practice&lt;/keyword&gt;&lt;keyword&gt;Hospitals, University&lt;/keyword&gt;&lt;keyword&gt;Humans&lt;/keyword&gt;&lt;keyword&gt;*Kidney Diseases/diagnosis/epidemiology/etiology/prevention &amp;amp; control&lt;/keyword&gt;&lt;keyword&gt;Male&lt;/keyword&gt;&lt;keyword&gt;Middle Aged&lt;/keyword&gt;&lt;keyword&gt;Nigeria/epidemiology&lt;/keyword&gt;&lt;keyword&gt;Prevalence&lt;/keyword&gt;&lt;keyword&gt;Surveys and Questionnaires&lt;/keyword&gt;&lt;/keywords&gt;&lt;dates&gt;&lt;year&gt;2002&lt;/year&gt;&lt;pub-dates&gt;&lt;date&gt;Jul-Dec&lt;/date&gt;&lt;/pub-dates&gt;&lt;/dates&gt;&lt;isbn&gt;1022-9272 (Print)&amp;#xD;1022-9272&lt;/isbn&gt;&lt;accession-num&gt;17298161&lt;/accession-num&gt;&lt;urls&gt;&lt;/urls&gt;&lt;electronic-resource-num&gt;10.4314/ajhs.v9i2.30762&lt;/electronic-resource-num&gt;&lt;remote-database-provider&gt;NLM&lt;/remote-database-provider&gt;&lt;language&gt;eng&lt;/language&gt;&lt;/record&gt;&lt;/Cite&gt;&lt;/EndNote&gt;</w:instrText>
      </w:r>
      <w:r w:rsidRPr="00325BD4">
        <w:rPr>
          <w:rFonts w:ascii="Times New Roman" w:hAnsi="Times New Roman"/>
          <w:sz w:val="20"/>
          <w:szCs w:val="20"/>
        </w:rPr>
        <w:fldChar w:fldCharType="separate"/>
      </w:r>
      <w:r w:rsidRPr="00325BD4">
        <w:rPr>
          <w:rFonts w:ascii="Times New Roman" w:hAnsi="Times New Roman"/>
          <w:noProof/>
          <w:sz w:val="20"/>
          <w:szCs w:val="20"/>
        </w:rPr>
        <w:t>(</w:t>
      </w:r>
      <w:hyperlink w:anchor="_ENREF_8" w:tooltip="Alebiosu, 2002 #5" w:history="1">
        <w:r w:rsidRPr="00325BD4">
          <w:rPr>
            <w:rFonts w:ascii="Times New Roman" w:hAnsi="Times New Roman"/>
            <w:noProof/>
            <w:sz w:val="20"/>
            <w:szCs w:val="20"/>
          </w:rPr>
          <w:t>8</w:t>
        </w:r>
      </w:hyperlink>
      <w:r w:rsidRPr="00325BD4">
        <w:rPr>
          <w:rFonts w:ascii="Times New Roman" w:hAnsi="Times New Roman"/>
          <w:noProof/>
          <w:sz w:val="20"/>
          <w:szCs w:val="20"/>
        </w:rPr>
        <w:t>)</w:t>
      </w:r>
      <w:r w:rsidRPr="00325BD4">
        <w:rPr>
          <w:rFonts w:ascii="Times New Roman" w:hAnsi="Times New Roman"/>
          <w:sz w:val="20"/>
          <w:szCs w:val="20"/>
        </w:rPr>
        <w:fldChar w:fldCharType="end"/>
      </w:r>
      <w:r w:rsidRPr="00325BD4">
        <w:rPr>
          <w:rFonts w:ascii="Times New Roman" w:hAnsi="Times New Roman"/>
          <w:sz w:val="20"/>
          <w:szCs w:val="20"/>
        </w:rPr>
        <w:t>. Cependant 13,3% pensaient que les reins participaient à la digestion.</w:t>
      </w:r>
    </w:p>
    <w:p w:rsidR="007E3409" w:rsidRPr="00325BD4" w:rsidRDefault="007E3409" w:rsidP="007E3409">
      <w:pPr>
        <w:autoSpaceDE w:val="0"/>
        <w:autoSpaceDN w:val="0"/>
        <w:adjustRightInd w:val="0"/>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t xml:space="preserve">La connaissance des symptômes de l'insuffisance rénale avait des proportions relativement faibles dans notre étude avec respectivement 41%, 42%, 55%, 20%, 19% et 7% des participants ayant cité comme symptômes des pathologies rénales : les œdèmes des membres inférieurs, l’hématurie, l’oligurie, la bouffissure du visage, l’hypertension artérielle et la diarrhée. Ces résultats sont élevés par rapport aux 23,9%, 13,5% et 0,7% respectivement pour les œdèmes des membres inférieurs, l’asthénie et de la bouffissure du visage, rapportés par </w:t>
      </w:r>
      <w:proofErr w:type="spellStart"/>
      <w:r w:rsidRPr="00325BD4">
        <w:rPr>
          <w:rFonts w:ascii="Times New Roman" w:hAnsi="Times New Roman"/>
          <w:sz w:val="20"/>
          <w:szCs w:val="20"/>
        </w:rPr>
        <w:t>Alebiosu</w:t>
      </w:r>
      <w:proofErr w:type="spellEnd"/>
      <w:r w:rsidRPr="00325BD4">
        <w:rPr>
          <w:rFonts w:ascii="Times New Roman" w:hAnsi="Times New Roman"/>
          <w:sz w:val="20"/>
          <w:szCs w:val="20"/>
        </w:rPr>
        <w:t xml:space="preserve">. Cependant, </w:t>
      </w:r>
      <w:proofErr w:type="spellStart"/>
      <w:r w:rsidRPr="00325BD4">
        <w:rPr>
          <w:rFonts w:ascii="Times New Roman" w:hAnsi="Times New Roman"/>
          <w:sz w:val="20"/>
          <w:szCs w:val="20"/>
        </w:rPr>
        <w:t>Okaka</w:t>
      </w:r>
      <w:proofErr w:type="spellEnd"/>
      <w:r w:rsidRPr="00325BD4">
        <w:rPr>
          <w:rFonts w:ascii="Times New Roman" w:hAnsi="Times New Roman"/>
          <w:sz w:val="20"/>
          <w:szCs w:val="20"/>
        </w:rPr>
        <w:t xml:space="preserve"> et </w:t>
      </w:r>
      <w:proofErr w:type="spellStart"/>
      <w:r w:rsidRPr="00325BD4">
        <w:rPr>
          <w:rFonts w:ascii="Times New Roman" w:hAnsi="Times New Roman"/>
          <w:sz w:val="20"/>
          <w:szCs w:val="20"/>
        </w:rPr>
        <w:t>Ojugwu</w:t>
      </w:r>
      <w:proofErr w:type="spellEnd"/>
      <w:r w:rsidRPr="00325BD4">
        <w:rPr>
          <w:rFonts w:ascii="Times New Roman" w:hAnsi="Times New Roman"/>
          <w:sz w:val="20"/>
          <w:szCs w:val="20"/>
        </w:rPr>
        <w:t xml:space="preserve"> ont également signalé des proportions supérieures avec respectivement 61 %, 68,1 % et 49,2 % correspondant respectivement aux œdèmes des membres inférieurs, l’oligurie et l’asthénie. Cela a montré une faible connaissance des symptômes les plus fréquents au cours des pathologies rénales en milieu universitaire en République du Congo</w:t>
      </w:r>
      <w:r w:rsidR="00255F78">
        <w:rPr>
          <w:rFonts w:ascii="Times New Roman" w:hAnsi="Times New Roman"/>
          <w:sz w:val="20"/>
          <w:szCs w:val="20"/>
        </w:rPr>
        <w:t xml:space="preserve"> </w:t>
      </w:r>
      <w:r w:rsidRPr="00325BD4">
        <w:rPr>
          <w:rFonts w:ascii="Times New Roman" w:hAnsi="Times New Roman"/>
          <w:sz w:val="20"/>
          <w:szCs w:val="20"/>
        </w:rPr>
        <w:fldChar w:fldCharType="begin">
          <w:fldData xml:space="preserve">PEVuZE5vdGU+PENpdGU+PEF1dGhvcj5Bcm9ndW5kYWRlPC9BdXRob3I+PFllYXI+MjAxMTwvWWVh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</w:fldData>
        </w:fldChar>
      </w:r>
      <w:r w:rsidRPr="00325BD4">
        <w:rPr>
          <w:rFonts w:ascii="Times New Roman" w:hAnsi="Times New Roman"/>
          <w:sz w:val="20"/>
          <w:szCs w:val="20"/>
        </w:rPr>
        <w:instrText xml:space="preserve"> ADDIN EN.CITE </w:instrText>
      </w:r>
      <w:r w:rsidRPr="00325BD4">
        <w:rPr>
          <w:rFonts w:ascii="Times New Roman" w:hAnsi="Times New Roman"/>
          <w:sz w:val="20"/>
          <w:szCs w:val="20"/>
        </w:rPr>
        <w:fldChar w:fldCharType="begin">
          <w:fldData xml:space="preserve">PEVuZE5vdGU+PENpdGU+PEF1dGhvcj5Bcm9ndW5kYWRlPC9BdXRob3I+PFllYXI+MjAxMTwvWWVh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</w:fldData>
        </w:fldChar>
      </w:r>
      <w:r w:rsidRPr="00325BD4">
        <w:rPr>
          <w:rFonts w:ascii="Times New Roman" w:hAnsi="Times New Roman"/>
          <w:sz w:val="20"/>
          <w:szCs w:val="20"/>
        </w:rPr>
        <w:instrText xml:space="preserve"> ADDIN EN.CITE.DATA </w:instrText>
      </w:r>
      <w:r w:rsidRPr="00325BD4">
        <w:rPr>
          <w:rFonts w:ascii="Times New Roman" w:hAnsi="Times New Roman"/>
          <w:sz w:val="20"/>
          <w:szCs w:val="20"/>
        </w:rPr>
      </w:r>
      <w:r w:rsidRPr="00325BD4">
        <w:rPr>
          <w:rFonts w:ascii="Times New Roman" w:hAnsi="Times New Roman"/>
          <w:sz w:val="20"/>
          <w:szCs w:val="20"/>
        </w:rPr>
        <w:fldChar w:fldCharType="end"/>
      </w:r>
      <w:r w:rsidRPr="00325BD4">
        <w:rPr>
          <w:rFonts w:ascii="Times New Roman" w:hAnsi="Times New Roman"/>
          <w:sz w:val="20"/>
          <w:szCs w:val="20"/>
        </w:rPr>
      </w:r>
      <w:r w:rsidRPr="00325BD4">
        <w:rPr>
          <w:rFonts w:ascii="Times New Roman" w:hAnsi="Times New Roman"/>
          <w:sz w:val="20"/>
          <w:szCs w:val="20"/>
        </w:rPr>
        <w:fldChar w:fldCharType="separate"/>
      </w:r>
      <w:r w:rsidRPr="00325BD4">
        <w:rPr>
          <w:rFonts w:ascii="Times New Roman" w:hAnsi="Times New Roman"/>
          <w:noProof/>
          <w:sz w:val="20"/>
          <w:szCs w:val="20"/>
        </w:rPr>
        <w:t>(</w:t>
      </w:r>
      <w:hyperlink w:anchor="_ENREF_9" w:tooltip="Arogundade, 2011 #6" w:history="1">
        <w:r w:rsidRPr="00325BD4">
          <w:rPr>
            <w:rFonts w:ascii="Times New Roman" w:hAnsi="Times New Roman"/>
            <w:noProof/>
            <w:sz w:val="20"/>
            <w:szCs w:val="20"/>
          </w:rPr>
          <w:t>9</w:t>
        </w:r>
      </w:hyperlink>
      <w:r w:rsidRPr="00325BD4">
        <w:rPr>
          <w:rFonts w:ascii="Times New Roman" w:hAnsi="Times New Roman"/>
          <w:noProof/>
          <w:sz w:val="20"/>
          <w:szCs w:val="20"/>
        </w:rPr>
        <w:t>)</w:t>
      </w:r>
      <w:r w:rsidRPr="00325BD4">
        <w:rPr>
          <w:rFonts w:ascii="Times New Roman" w:hAnsi="Times New Roman"/>
          <w:sz w:val="20"/>
          <w:szCs w:val="20"/>
        </w:rPr>
        <w:fldChar w:fldCharType="end"/>
      </w:r>
      <w:r w:rsidRPr="00325BD4">
        <w:rPr>
          <w:rFonts w:ascii="Times New Roman" w:hAnsi="Times New Roman"/>
          <w:sz w:val="20"/>
          <w:szCs w:val="20"/>
        </w:rPr>
        <w:t>. Cependant très peu de données ont été rapportées dans la littérature sur la connaissance des symptômes tels que sur la nycturie</w:t>
      </w:r>
      <w:r w:rsidR="00077780">
        <w:rPr>
          <w:rFonts w:ascii="Times New Roman" w:hAnsi="Times New Roman"/>
          <w:sz w:val="20"/>
          <w:szCs w:val="20"/>
        </w:rPr>
        <w:t xml:space="preserve"> </w:t>
      </w:r>
      <w:r w:rsidRPr="00325BD4">
        <w:rPr>
          <w:rFonts w:ascii="Times New Roman" w:hAnsi="Times New Roman"/>
          <w:sz w:val="20"/>
          <w:szCs w:val="20"/>
        </w:rPr>
        <w:fldChar w:fldCharType="begin"/>
      </w:r>
      <w:r w:rsidRPr="00325BD4">
        <w:rPr>
          <w:rFonts w:ascii="Times New Roman" w:hAnsi="Times New Roman"/>
          <w:sz w:val="20"/>
          <w:szCs w:val="20"/>
        </w:rPr>
        <w:instrText xml:space="preserve"> ADDIN EN.CITE &lt;EndNote&gt;&lt;Cite&gt;&lt;Author&gt;Wu&lt;/Author&gt;&lt;Year&gt;2012&lt;/Year&gt;&lt;RecNum&gt;12&lt;/RecNum&gt;&lt;DisplayText&gt;(10)&lt;/DisplayText&gt;&lt;record&gt;&lt;rec-number&gt;12&lt;/rec-number&gt;&lt;foreign-keys&gt;&lt;key app="EN" db-id="s5x0ep02ttxew4erdfmv5sebv9wtstsxrtsd" timestamp="1641124626"&gt;12&lt;/key&gt;&lt;/foreign-keys&gt;&lt;ref-type name="Journal Article"&gt;17&lt;/ref-type&gt;&lt;contributors&gt;&lt;authors&gt;&lt;author&gt;Wu, M. Y.&lt;/author&gt;&lt;author&gt;Wu, Y. L.&lt;/author&gt;&lt;author&gt;Hsu, Y. H.&lt;/author&gt;&lt;author&gt;Lin, Y. F.&lt;/author&gt;&lt;author&gt;Fan, Y. C.&lt;/author&gt;&lt;author&gt;Lin, Y. C.&lt;/author&gt;&lt;author&gt;Chang, S. J.&lt;/author&gt;&lt;/authors&gt;&lt;/contributors&gt;&lt;auth-address&gt;Division of Nephrology, Department of Internal Medicine, Shuang Ho Hospital, New Taipei, Taiwan.&lt;/auth-address&gt;&lt;titles&gt;&lt;title&gt;Risks of nocturia in patients with chronic kidney disease--do the metabolic syndrome and its components matter?&lt;/title&gt;&lt;secondary-title&gt;J Urol&lt;/secondary-title&gt;&lt;alt-title&gt;The Journal of urology&lt;/alt-title&gt;&lt;/titles&gt;&lt;periodical&gt;&lt;full-title&gt;J Urol&lt;/full-title&gt;&lt;abbr-1&gt;The Journal of urology&lt;/abbr-1&gt;&lt;/periodical&gt;&lt;alt-periodical&gt;&lt;full-title&gt;J Urol&lt;/full-title&gt;&lt;abbr-1&gt;The Journal of urology&lt;/abbr-1&gt;&lt;/alt-periodical&gt;&lt;pages&gt;2269-73&lt;/pages&gt;&lt;volume&gt;188&lt;/volume&gt;&lt;number&gt;6&lt;/number&gt;&lt;edition&gt;2012/10/23&lt;/edition&gt;&lt;keywords&gt;&lt;keyword&gt;Aged&lt;/keyword&gt;&lt;keyword&gt;Female&lt;/keyword&gt;&lt;keyword&gt;Humans&lt;/keyword&gt;&lt;keyword&gt;Male&lt;/keyword&gt;&lt;keyword&gt;Metabolic Syndrome/*complications&lt;/keyword&gt;&lt;keyword&gt;Nocturia/epidemiology/*etiology&lt;/keyword&gt;&lt;keyword&gt;Renal Insufficiency, Chronic/*complications&lt;/keyword&gt;&lt;keyword&gt;Risk Assessment&lt;/keyword&gt;&lt;keyword&gt;Risk Factors&lt;/keyword&gt;&lt;/keywords&gt;&lt;dates&gt;&lt;year&gt;2012&lt;/year&gt;&lt;pub-dates&gt;&lt;date&gt;Dec&lt;/date&gt;&lt;/pub-dates&gt;&lt;/dates&gt;&lt;isbn&gt;0022-5347&lt;/isbn&gt;&lt;accession-num&gt;23083649&lt;/accession-num&gt;&lt;urls&gt;&lt;/urls&gt;&lt;electronic-resource-num&gt;10.1016/j.juro.2012.08.008&lt;/electronic-resource-num&gt;&lt;remote-database-provider&gt;NLM&lt;/remote-database-provider&gt;&lt;language&gt;eng&lt;/language&gt;&lt;/record&gt;&lt;/Cite&gt;&lt;/EndNote&gt;</w:instrText>
      </w:r>
      <w:r w:rsidRPr="00325BD4">
        <w:rPr>
          <w:rFonts w:ascii="Times New Roman" w:hAnsi="Times New Roman"/>
          <w:sz w:val="20"/>
          <w:szCs w:val="20"/>
        </w:rPr>
        <w:fldChar w:fldCharType="separate"/>
      </w:r>
      <w:r w:rsidRPr="00325BD4">
        <w:rPr>
          <w:rFonts w:ascii="Times New Roman" w:hAnsi="Times New Roman"/>
          <w:noProof/>
          <w:sz w:val="20"/>
          <w:szCs w:val="20"/>
        </w:rPr>
        <w:t>(</w:t>
      </w:r>
      <w:hyperlink w:anchor="_ENREF_10" w:tooltip="Wu, 2012 #12" w:history="1">
        <w:r w:rsidRPr="00325BD4">
          <w:rPr>
            <w:rFonts w:ascii="Times New Roman" w:hAnsi="Times New Roman"/>
            <w:noProof/>
            <w:sz w:val="20"/>
            <w:szCs w:val="20"/>
          </w:rPr>
          <w:t>10</w:t>
        </w:r>
      </w:hyperlink>
      <w:r w:rsidRPr="00325BD4">
        <w:rPr>
          <w:rFonts w:ascii="Times New Roman" w:hAnsi="Times New Roman"/>
          <w:noProof/>
          <w:sz w:val="20"/>
          <w:szCs w:val="20"/>
        </w:rPr>
        <w:t>)</w:t>
      </w:r>
      <w:r w:rsidRPr="00325BD4">
        <w:rPr>
          <w:rFonts w:ascii="Times New Roman" w:hAnsi="Times New Roman"/>
          <w:sz w:val="20"/>
          <w:szCs w:val="20"/>
        </w:rPr>
        <w:fldChar w:fldCharType="end"/>
      </w:r>
      <w:r w:rsidRPr="00325BD4">
        <w:rPr>
          <w:rFonts w:ascii="Times New Roman" w:hAnsi="Times New Roman"/>
          <w:sz w:val="20"/>
          <w:szCs w:val="20"/>
        </w:rPr>
        <w:t>, l’anémie</w:t>
      </w:r>
      <w:r w:rsidR="00077780">
        <w:rPr>
          <w:rFonts w:ascii="Times New Roman" w:hAnsi="Times New Roman"/>
          <w:sz w:val="20"/>
          <w:szCs w:val="20"/>
        </w:rPr>
        <w:t xml:space="preserve"> </w:t>
      </w:r>
      <w:r w:rsidRPr="00325BD4">
        <w:rPr>
          <w:rFonts w:ascii="Times New Roman" w:hAnsi="Times New Roman"/>
          <w:sz w:val="20"/>
          <w:szCs w:val="20"/>
        </w:rPr>
        <w:fldChar w:fldCharType="begin"/>
      </w:r>
      <w:r w:rsidRPr="00325BD4">
        <w:rPr>
          <w:rFonts w:ascii="Times New Roman" w:hAnsi="Times New Roman"/>
          <w:sz w:val="20"/>
          <w:szCs w:val="20"/>
        </w:rPr>
        <w:instrText xml:space="preserve"> ADDIN EN.CITE &lt;EndNote&gt;&lt;Cite&gt;&lt;Author&gt;Babitt&lt;/Author&gt;&lt;Year&gt;2012&lt;/Year&gt;&lt;RecNum&gt;13&lt;/RecNum&gt;&lt;DisplayText&gt;(11)&lt;/DisplayText&gt;&lt;record&gt;&lt;rec-number&gt;13&lt;/rec-number&gt;&lt;foreign-keys&gt;&lt;key app="EN" db-id="s5x0ep02ttxew4erdfmv5sebv9wtstsxrtsd" timestamp="1641124736"&gt;13&lt;/key&gt;&lt;/foreign-keys&gt;&lt;ref-type name="Journal Article"&gt;17&lt;/ref-type&gt;&lt;contributors&gt;&lt;authors&gt;&lt;author&gt;Babitt, Jodie L.&lt;/author&gt;&lt;author&gt;Lin, Herbert Y.&lt;/author&gt;&lt;/authors&gt;&lt;/contributors&gt;&lt;titles&gt;&lt;title&gt;Mechanisms of Anemia in CKD&lt;/title&gt;&lt;secondary-title&gt;Journal of the American Society of Nephrology&lt;/secondary-title&gt;&lt;/titles&gt;&lt;periodical&gt;&lt;full-title&gt;Journal of the American Society of Nephrology&lt;/full-title&gt;&lt;/periodical&gt;&lt;pages&gt;1631-1634&lt;/pages&gt;&lt;volume&gt;23&lt;/volume&gt;&lt;number&gt;10&lt;/number&gt;&lt;dates&gt;&lt;year&gt;2012&lt;/year&gt;&lt;/dates&gt;&lt;urls&gt;&lt;related-urls&gt;&lt;url&gt;https://jasn.asnjournals.org/content/jnephrol/23/10/1631.full.pdf&lt;/url&gt;&lt;/related-urls&gt;&lt;/urls&gt;&lt;electronic-resource-num&gt;10.1681/asn.2011111078&lt;/electronic-resource-num&gt;&lt;/record&gt;&lt;/Cite&gt;&lt;/EndNote&gt;</w:instrText>
      </w:r>
      <w:r w:rsidRPr="00325BD4">
        <w:rPr>
          <w:rFonts w:ascii="Times New Roman" w:hAnsi="Times New Roman"/>
          <w:sz w:val="20"/>
          <w:szCs w:val="20"/>
        </w:rPr>
        <w:fldChar w:fldCharType="separate"/>
      </w:r>
      <w:r w:rsidRPr="00325BD4">
        <w:rPr>
          <w:rFonts w:ascii="Times New Roman" w:hAnsi="Times New Roman"/>
          <w:noProof/>
          <w:sz w:val="20"/>
          <w:szCs w:val="20"/>
        </w:rPr>
        <w:t>(</w:t>
      </w:r>
      <w:hyperlink w:anchor="_ENREF_11" w:tooltip="Babitt, 2012 #13" w:history="1">
        <w:r w:rsidRPr="00325BD4">
          <w:rPr>
            <w:rFonts w:ascii="Times New Roman" w:hAnsi="Times New Roman"/>
            <w:noProof/>
            <w:sz w:val="20"/>
            <w:szCs w:val="20"/>
          </w:rPr>
          <w:t>11</w:t>
        </w:r>
      </w:hyperlink>
      <w:r w:rsidRPr="00325BD4">
        <w:rPr>
          <w:rFonts w:ascii="Times New Roman" w:hAnsi="Times New Roman"/>
          <w:noProof/>
          <w:sz w:val="20"/>
          <w:szCs w:val="20"/>
        </w:rPr>
        <w:t>)</w:t>
      </w:r>
      <w:r w:rsidRPr="00325BD4">
        <w:rPr>
          <w:rFonts w:ascii="Times New Roman" w:hAnsi="Times New Roman"/>
          <w:sz w:val="20"/>
          <w:szCs w:val="20"/>
        </w:rPr>
        <w:fldChar w:fldCharType="end"/>
      </w:r>
      <w:r w:rsidRPr="00325BD4">
        <w:rPr>
          <w:rFonts w:ascii="Times New Roman" w:hAnsi="Times New Roman"/>
          <w:sz w:val="20"/>
          <w:szCs w:val="20"/>
        </w:rPr>
        <w:t>, les vomissements</w:t>
      </w:r>
      <w:r w:rsidR="00077780">
        <w:rPr>
          <w:rFonts w:ascii="Times New Roman" w:hAnsi="Times New Roman"/>
          <w:sz w:val="20"/>
          <w:szCs w:val="20"/>
        </w:rPr>
        <w:t xml:space="preserve"> </w:t>
      </w:r>
      <w:r w:rsidRPr="00325BD4">
        <w:rPr>
          <w:rFonts w:ascii="Times New Roman" w:hAnsi="Times New Roman"/>
          <w:sz w:val="20"/>
          <w:szCs w:val="20"/>
        </w:rPr>
        <w:fldChar w:fldCharType="begin"/>
      </w:r>
      <w:r w:rsidRPr="00325BD4">
        <w:rPr>
          <w:rFonts w:ascii="Times New Roman" w:hAnsi="Times New Roman"/>
          <w:sz w:val="20"/>
          <w:szCs w:val="20"/>
        </w:rPr>
        <w:instrText xml:space="preserve"> ADDIN EN.CITE &lt;EndNote&gt;&lt;Cite&gt;&lt;Author&gt;Asgari&lt;/Author&gt;&lt;Year&gt;2016&lt;/Year&gt;&lt;RecNum&gt;14&lt;/RecNum&gt;&lt;DisplayText&gt;(12)&lt;/DisplayText&gt;&lt;record&gt;&lt;rec-number&gt;14&lt;/rec-number&gt;&lt;foreign-keys&gt;&lt;key app="EN" db-id="s5x0ep02ttxew4erdfmv5sebv9wtstsxrtsd" timestamp="1641124817"&gt;14&lt;/key&gt;&lt;/foreign-keys&gt;&lt;ref-type name="Journal Article"&gt;17&lt;/ref-type&gt;&lt;contributors&gt;&lt;authors&gt;&lt;author&gt;Asgari, Mohammad Reza&lt;/author&gt;&lt;author&gt;Asghari, Fatemeh&lt;/author&gt;&lt;author&gt;Ghods, Ali Asghar&lt;/author&gt;&lt;author&gt;Ghorbani, Raheb&lt;/author&gt;&lt;author&gt;Hoshmand Motlagh, Nahid&lt;/author&gt;&lt;author&gt;Rahaei, Fatemeh&lt;/author&gt;&lt;/authors&gt;&lt;/contributors&gt;&lt;titles&gt;&lt;title&gt;Incidence and severity of nausea and vomiting in a group of maintenance hemodialysis patients&lt;/title&gt;&lt;secondary-title&gt;Journal of renal injury prevention&lt;/secondary-title&gt;&lt;alt-title&gt;J Renal Inj Prev&lt;/alt-title&gt;&lt;/titles&gt;&lt;periodical&gt;&lt;full-title&gt;Journal of renal injury prevention&lt;/full-title&gt;&lt;abbr-1&gt;J Renal Inj Prev&lt;/abbr-1&gt;&lt;/periodical&gt;&lt;alt-periodical&gt;&lt;full-title&gt;Journal of renal injury prevention&lt;/full-title&gt;&lt;abbr-1&gt;J Renal Inj Prev&lt;/abbr-1&gt;&lt;/alt-periodical&gt;&lt;pages&gt;49-55&lt;/pages&gt;&lt;volume&gt;6&lt;/volume&gt;&lt;number&gt;1&lt;/number&gt;&lt;keywords&gt;&lt;keyword&gt;Chronic kidney disease&lt;/keyword&gt;&lt;keyword&gt;Hemodialysis&lt;/keyword&gt;&lt;keyword&gt;Nausea&lt;/keyword&gt;&lt;keyword&gt;Vomiting&lt;/keyword&gt;&lt;/keywords&gt;&lt;dates&gt;&lt;year&gt;2016&lt;/year&gt;&lt;/dates&gt;&lt;publisher&gt;Nickan Research Institute&lt;/publisher&gt;&lt;isbn&gt;2345-2781&lt;/isbn&gt;&lt;accession-num&gt;28487872&lt;/accession-num&gt;&lt;urls&gt;&lt;related-urls&gt;&lt;url&gt;https://pubmed.ncbi.nlm.nih.gov/28487872&lt;/url&gt;&lt;url&gt;https://www.ncbi.nlm.nih.gov/pmc/articles/PMC5414519/&lt;/url&gt;&lt;/related-urls&gt;&lt;/urls&gt;&lt;electronic-resource-num&gt;10.15171/jrip.2017.09&lt;/electronic-resource-num&gt;&lt;remote-database-name&gt;PubMed&lt;/remote-database-name&gt;&lt;language&gt;eng&lt;/language&gt;&lt;/record&gt;&lt;/Cite&gt;&lt;/EndNote&gt;</w:instrText>
      </w:r>
      <w:r w:rsidRPr="00325BD4">
        <w:rPr>
          <w:rFonts w:ascii="Times New Roman" w:hAnsi="Times New Roman"/>
          <w:sz w:val="20"/>
          <w:szCs w:val="20"/>
        </w:rPr>
        <w:fldChar w:fldCharType="separate"/>
      </w:r>
      <w:r w:rsidRPr="00325BD4">
        <w:rPr>
          <w:rFonts w:ascii="Times New Roman" w:hAnsi="Times New Roman"/>
          <w:noProof/>
          <w:sz w:val="20"/>
          <w:szCs w:val="20"/>
        </w:rPr>
        <w:t>(</w:t>
      </w:r>
      <w:hyperlink w:anchor="_ENREF_12" w:tooltip="Asgari, 2016 #14" w:history="1">
        <w:r w:rsidRPr="00325BD4">
          <w:rPr>
            <w:rFonts w:ascii="Times New Roman" w:hAnsi="Times New Roman"/>
            <w:noProof/>
            <w:sz w:val="20"/>
            <w:szCs w:val="20"/>
          </w:rPr>
          <w:t>12</w:t>
        </w:r>
      </w:hyperlink>
      <w:r w:rsidRPr="00325BD4">
        <w:rPr>
          <w:rFonts w:ascii="Times New Roman" w:hAnsi="Times New Roman"/>
          <w:noProof/>
          <w:sz w:val="20"/>
          <w:szCs w:val="20"/>
        </w:rPr>
        <w:t>)</w:t>
      </w:r>
      <w:r w:rsidRPr="00325BD4">
        <w:rPr>
          <w:rFonts w:ascii="Times New Roman" w:hAnsi="Times New Roman"/>
          <w:sz w:val="20"/>
          <w:szCs w:val="20"/>
        </w:rPr>
        <w:fldChar w:fldCharType="end"/>
      </w:r>
      <w:r w:rsidRPr="00325BD4">
        <w:rPr>
          <w:rFonts w:ascii="Times New Roman" w:hAnsi="Times New Roman"/>
          <w:sz w:val="20"/>
          <w:szCs w:val="20"/>
        </w:rPr>
        <w:t xml:space="preserve"> et le hoquet</w:t>
      </w:r>
      <w:r w:rsidR="00077780">
        <w:rPr>
          <w:rFonts w:ascii="Times New Roman" w:hAnsi="Times New Roman"/>
          <w:sz w:val="20"/>
          <w:szCs w:val="20"/>
        </w:rPr>
        <w:t xml:space="preserve"> </w:t>
      </w:r>
      <w:r w:rsidRPr="00325BD4">
        <w:rPr>
          <w:rFonts w:ascii="Times New Roman" w:hAnsi="Times New Roman"/>
          <w:sz w:val="20"/>
          <w:szCs w:val="20"/>
        </w:rPr>
        <w:fldChar w:fldCharType="begin"/>
      </w:r>
      <w:r w:rsidRPr="00325BD4">
        <w:rPr>
          <w:rFonts w:ascii="Times New Roman" w:hAnsi="Times New Roman"/>
          <w:sz w:val="20"/>
          <w:szCs w:val="20"/>
        </w:rPr>
        <w:instrText xml:space="preserve"> ADDIN EN.CITE &lt;EndNote&gt;&lt;Cite&gt;&lt;Author&gt;Senanayake&lt;/Author&gt;&lt;Year&gt;2017&lt;/Year&gt;&lt;RecNum&gt;15&lt;/RecNum&gt;&lt;DisplayText&gt;(13)&lt;/DisplayText&gt;&lt;record&gt;&lt;rec-number&gt;15&lt;/rec-number&gt;&lt;foreign-keys&gt;&lt;key app="EN" db-id="s5x0ep02ttxew4erdfmv5sebv9wtstsxrtsd" timestamp="1641124924"&gt;15&lt;/key&gt;&lt;/foreign-keys&gt;&lt;ref-type name="Journal Article"&gt;17&lt;/ref-type&gt;&lt;contributors&gt;&lt;authors&gt;&lt;author&gt;Senanayake, Sameera&lt;/author&gt;&lt;author&gt;Gunawardena, Nalika&lt;/author&gt;&lt;author&gt;Palihawadana, Paba&lt;/author&gt;&lt;author&gt;Bandara, Palitha&lt;/author&gt;&lt;author&gt;Haniffa, Rashan&lt;/author&gt;&lt;author&gt;Karunarathna, R.&lt;/author&gt;&lt;author&gt;Kumara, Priyantha&lt;/author&gt;&lt;/authors&gt;&lt;/contributors&gt;&lt;titles&gt;&lt;title&gt;Symptom burden in chronic kidney disease; a population based cross sectional study&lt;/title&gt;&lt;secondary-title&gt;BMC Nephrology&lt;/secondary-title&gt;&lt;/titles&gt;&lt;periodical&gt;&lt;full-title&gt;BMC Nephrology&lt;/full-title&gt;&lt;/periodical&gt;&lt;pages&gt;228&lt;/pages&gt;&lt;volume&gt;18&lt;/volume&gt;&lt;number&gt;1&lt;/number&gt;&lt;dates&gt;&lt;year&gt;2017&lt;/year&gt;&lt;pub-dates&gt;&lt;date&gt;2017/07/10&lt;/date&gt;&lt;/pub-dates&gt;&lt;/dates&gt;&lt;isbn&gt;1471-2369&lt;/isbn&gt;&lt;urls&gt;&lt;related-urls&gt;&lt;url&gt;https://doi.org/10.1186/s12882-017-0638-y&lt;/url&gt;&lt;/related-urls&gt;&lt;/urls&gt;&lt;electronic-resource-num&gt;10.1186/s12882-017-0638-y&lt;/electronic-resource-num&gt;&lt;/record&gt;&lt;/Cite&gt;&lt;/EndNote&gt;</w:instrText>
      </w:r>
      <w:r w:rsidRPr="00325BD4">
        <w:rPr>
          <w:rFonts w:ascii="Times New Roman" w:hAnsi="Times New Roman"/>
          <w:sz w:val="20"/>
          <w:szCs w:val="20"/>
        </w:rPr>
        <w:fldChar w:fldCharType="separate"/>
      </w:r>
      <w:r w:rsidRPr="00325BD4">
        <w:rPr>
          <w:rFonts w:ascii="Times New Roman" w:hAnsi="Times New Roman"/>
          <w:noProof/>
          <w:sz w:val="20"/>
          <w:szCs w:val="20"/>
        </w:rPr>
        <w:t>(</w:t>
      </w:r>
      <w:hyperlink w:anchor="_ENREF_13" w:tooltip="Senanayake, 2017 #15" w:history="1">
        <w:r w:rsidRPr="00325BD4">
          <w:rPr>
            <w:rFonts w:ascii="Times New Roman" w:hAnsi="Times New Roman"/>
            <w:noProof/>
            <w:sz w:val="20"/>
            <w:szCs w:val="20"/>
          </w:rPr>
          <w:t>13</w:t>
        </w:r>
      </w:hyperlink>
      <w:r w:rsidRPr="00325BD4">
        <w:rPr>
          <w:rFonts w:ascii="Times New Roman" w:hAnsi="Times New Roman"/>
          <w:noProof/>
          <w:sz w:val="20"/>
          <w:szCs w:val="20"/>
        </w:rPr>
        <w:t>)</w:t>
      </w:r>
      <w:r w:rsidRPr="00325BD4">
        <w:rPr>
          <w:rFonts w:ascii="Times New Roman" w:hAnsi="Times New Roman"/>
          <w:sz w:val="20"/>
          <w:szCs w:val="20"/>
        </w:rPr>
        <w:fldChar w:fldCharType="end"/>
      </w:r>
      <w:r w:rsidRPr="00325BD4">
        <w:rPr>
          <w:rFonts w:ascii="Times New Roman" w:hAnsi="Times New Roman"/>
          <w:sz w:val="20"/>
          <w:szCs w:val="20"/>
        </w:rPr>
        <w:t>.</w:t>
      </w:r>
    </w:p>
    <w:p w:rsidR="005B649C" w:rsidRPr="00325BD4" w:rsidRDefault="007E3409" w:rsidP="007E3409">
      <w:pPr>
        <w:autoSpaceDE w:val="0"/>
        <w:autoSpaceDN w:val="0"/>
        <w:adjustRightInd w:val="0"/>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t>Cette étude a été réalisée en milieu universitaire et il y avait des participants ayant un niveau supérieur. La même étude devra être reproduite dans la population générale tant rurale qu’urbaine pour estimer l’ampleur des capacités à éviter les maladies rénales dont l’offre de soins est inégalement répartie en République du Congo.</w:t>
      </w:r>
    </w:p>
    <w:p w:rsidR="002522BC" w:rsidRDefault="005B649C" w:rsidP="00BF7904">
      <w:pPr>
        <w:spacing w:before="120" w:after="40" w:line="240" w:lineRule="auto"/>
        <w:jc w:val="both"/>
        <w:rPr>
          <w:rFonts w:ascii="Times New Roman" w:hAnsi="Times New Roman"/>
          <w:b/>
          <w:sz w:val="20"/>
          <w:szCs w:val="20"/>
        </w:rPr>
      </w:pPr>
      <w:r>
        <w:rPr>
          <w:rFonts w:ascii="Times New Roman" w:hAnsi="Times New Roman"/>
          <w:b/>
          <w:sz w:val="20"/>
          <w:szCs w:val="20"/>
        </w:rPr>
        <w:t>CONCLUSION</w:t>
      </w:r>
    </w:p>
    <w:p w:rsidR="007E3409" w:rsidRPr="00325BD4" w:rsidRDefault="007E3409" w:rsidP="007E3409">
      <w:pPr>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t>Bien que l’étude ait été réalisée en milieu universitaire, la connaissance sur les maladies du rein reste très limitée en République du Congo. Cela peut traduire un niveau de connaissance beaucoup plus faible au sein de la population générale. Il est donc important de réaliser des campagnes de sensibilisations en milieu universitaire sur les pathologies rénales.</w:t>
      </w:r>
    </w:p>
    <w:p w:rsidR="00BF7904" w:rsidRDefault="00BF7904" w:rsidP="00BF7904">
      <w:pPr>
        <w:spacing w:before="120" w:after="40" w:line="240" w:lineRule="auto"/>
        <w:jc w:val="both"/>
        <w:rPr>
          <w:rFonts w:ascii="Times New Roman" w:hAnsi="Times New Roman"/>
          <w:b/>
          <w:sz w:val="20"/>
          <w:szCs w:val="20"/>
        </w:rPr>
      </w:pPr>
      <w:r>
        <w:rPr>
          <w:rFonts w:ascii="Times New Roman" w:hAnsi="Times New Roman"/>
          <w:b/>
          <w:sz w:val="20"/>
          <w:szCs w:val="20"/>
        </w:rPr>
        <w:t>CONFLITS D’</w:t>
      </w:r>
      <w:proofErr w:type="spellStart"/>
      <w:r>
        <w:rPr>
          <w:rFonts w:ascii="Times New Roman" w:hAnsi="Times New Roman"/>
          <w:b/>
          <w:sz w:val="20"/>
          <w:szCs w:val="20"/>
        </w:rPr>
        <w:t>INTERET</w:t>
      </w:r>
      <w:proofErr w:type="spellEnd"/>
    </w:p>
    <w:p w:rsidR="002522BC" w:rsidRPr="00FD3903" w:rsidRDefault="002522BC" w:rsidP="006C6A7C">
      <w:pPr>
        <w:spacing w:after="0" w:line="240" w:lineRule="auto"/>
        <w:mirrorIndents/>
        <w:jc w:val="both"/>
        <w:rPr>
          <w:rFonts w:ascii="Times New Roman" w:eastAsia="Times New Roman" w:hAnsi="Times New Roman"/>
          <w:sz w:val="20"/>
          <w:szCs w:val="20"/>
          <w:lang w:eastAsia="fr-FR"/>
        </w:rPr>
      </w:pPr>
      <w:r w:rsidRPr="00FD3903">
        <w:rPr>
          <w:rFonts w:ascii="Times New Roman" w:eastAsia="Times New Roman" w:hAnsi="Times New Roman"/>
          <w:sz w:val="20"/>
          <w:szCs w:val="20"/>
          <w:lang w:eastAsia="fr-FR"/>
        </w:rPr>
        <w:t xml:space="preserve">Les auteurs déclarent n’avoir aucun conflit d’intérêt. </w:t>
      </w:r>
    </w:p>
    <w:p w:rsidR="002522BC" w:rsidRPr="002522BC" w:rsidRDefault="002522BC" w:rsidP="008F7163">
      <w:pPr>
        <w:spacing w:before="120" w:after="40" w:line="240" w:lineRule="auto"/>
        <w:jc w:val="both"/>
        <w:rPr>
          <w:rFonts w:ascii="Times New Roman" w:hAnsi="Times New Roman"/>
          <w:b/>
          <w:sz w:val="20"/>
          <w:szCs w:val="20"/>
          <w:lang w:val="en-US"/>
        </w:rPr>
      </w:pPr>
      <w:proofErr w:type="spellStart"/>
      <w:r w:rsidRPr="002522BC">
        <w:rPr>
          <w:rFonts w:ascii="Times New Roman" w:hAnsi="Times New Roman"/>
          <w:b/>
          <w:sz w:val="20"/>
          <w:szCs w:val="20"/>
          <w:lang w:val="en-US"/>
        </w:rPr>
        <w:t>RÉFÉRENCES</w:t>
      </w:r>
      <w:proofErr w:type="spellEnd"/>
      <w:r w:rsidRPr="002522BC">
        <w:rPr>
          <w:rFonts w:ascii="Times New Roman" w:hAnsi="Times New Roman"/>
          <w:b/>
          <w:sz w:val="20"/>
          <w:szCs w:val="20"/>
          <w:lang w:val="en-US"/>
        </w:rPr>
        <w:t xml:space="preserve"> </w:t>
      </w:r>
    </w:p>
    <w:p w:rsidR="00651E47" w:rsidRPr="00325BD4" w:rsidRDefault="00651E47" w:rsidP="00651E47">
      <w:pPr>
        <w:pStyle w:val="EndNoteBibliography"/>
        <w:spacing w:after="0"/>
        <w:contextualSpacing/>
        <w:mirrorIndents/>
        <w:rPr>
          <w:rFonts w:ascii="Times New Roman" w:hAnsi="Times New Roman" w:cs="Times New Roman"/>
          <w:sz w:val="20"/>
          <w:szCs w:val="20"/>
        </w:rPr>
      </w:pPr>
      <w:r w:rsidRPr="00325BD4">
        <w:rPr>
          <w:rFonts w:ascii="Times New Roman" w:hAnsi="Times New Roman" w:cs="Times New Roman"/>
          <w:sz w:val="20"/>
          <w:szCs w:val="20"/>
        </w:rPr>
        <w:fldChar w:fldCharType="begin"/>
      </w:r>
      <w:r w:rsidRPr="00325BD4">
        <w:rPr>
          <w:rFonts w:ascii="Times New Roman" w:hAnsi="Times New Roman" w:cs="Times New Roman"/>
          <w:sz w:val="20"/>
          <w:szCs w:val="20"/>
        </w:rPr>
        <w:instrText xml:space="preserve"> ADDIN EN.REFLIST </w:instrText>
      </w:r>
      <w:r w:rsidRPr="00325BD4">
        <w:rPr>
          <w:rFonts w:ascii="Times New Roman" w:hAnsi="Times New Roman" w:cs="Times New Roman"/>
          <w:sz w:val="20"/>
          <w:szCs w:val="20"/>
        </w:rPr>
        <w:fldChar w:fldCharType="separate"/>
      </w:r>
      <w:bookmarkStart w:id="1" w:name="_ENREF_1"/>
      <w:r w:rsidRPr="00325BD4">
        <w:rPr>
          <w:rFonts w:ascii="Times New Roman" w:hAnsi="Times New Roman" w:cs="Times New Roman"/>
          <w:sz w:val="20"/>
          <w:szCs w:val="20"/>
        </w:rPr>
        <w:t>1.</w:t>
      </w:r>
      <w:r w:rsidRPr="00325BD4">
        <w:rPr>
          <w:rFonts w:ascii="Times New Roman" w:hAnsi="Times New Roman" w:cs="Times New Roman"/>
          <w:sz w:val="20"/>
          <w:szCs w:val="20"/>
        </w:rPr>
        <w:tab/>
        <w:t>Bello AK, Alrukhaimi M, Ashuntantang GE, Basnet S, Rotter RC, Douthat WG, et al. Complications of chronic kidney disease: current state, knowledge gaps, and strategy for action. Kidney Int Suppl (2011). 2017;7(2):122-9.</w:t>
      </w:r>
      <w:bookmarkEnd w:id="1"/>
    </w:p>
    <w:p w:rsidR="00651E47" w:rsidRPr="00325BD4" w:rsidRDefault="00651E47" w:rsidP="00651E47">
      <w:pPr>
        <w:pStyle w:val="EndNoteBibliography"/>
        <w:spacing w:after="0"/>
        <w:contextualSpacing/>
        <w:mirrorIndents/>
        <w:rPr>
          <w:rFonts w:ascii="Times New Roman" w:hAnsi="Times New Roman" w:cs="Times New Roman"/>
          <w:sz w:val="20"/>
          <w:szCs w:val="20"/>
          <w:lang w:val="fr-FR"/>
        </w:rPr>
      </w:pPr>
      <w:bookmarkStart w:id="2" w:name="_ENREF_2"/>
      <w:r w:rsidRPr="00325BD4">
        <w:rPr>
          <w:rFonts w:ascii="Times New Roman" w:hAnsi="Times New Roman" w:cs="Times New Roman"/>
          <w:sz w:val="20"/>
          <w:szCs w:val="20"/>
        </w:rPr>
        <w:t>2.</w:t>
      </w:r>
      <w:r w:rsidRPr="00325BD4">
        <w:rPr>
          <w:rFonts w:ascii="Times New Roman" w:hAnsi="Times New Roman" w:cs="Times New Roman"/>
          <w:sz w:val="20"/>
          <w:szCs w:val="20"/>
        </w:rPr>
        <w:tab/>
        <w:t xml:space="preserve">Adejumo O, Akinbodewa A, Ogunleye A, Enikuomehin A, Lawal O. Cost implication of inpatient care of chronic kidney disease patients in a tertiary hospital in Southwest Nigeria. </w:t>
      </w:r>
      <w:r w:rsidRPr="00325BD4">
        <w:rPr>
          <w:rFonts w:ascii="Times New Roman" w:hAnsi="Times New Roman" w:cs="Times New Roman"/>
          <w:sz w:val="20"/>
          <w:szCs w:val="20"/>
          <w:lang w:val="fr-FR"/>
        </w:rPr>
        <w:t>Saudi Journal of Kidney Diseases and Transplantation. 2020;31(1):209-14.</w:t>
      </w:r>
      <w:bookmarkEnd w:id="2"/>
    </w:p>
    <w:p w:rsidR="00651E47" w:rsidRPr="00325BD4" w:rsidRDefault="00651E47" w:rsidP="00651E47">
      <w:pPr>
        <w:pStyle w:val="EndNoteBibliography"/>
        <w:spacing w:after="0"/>
        <w:contextualSpacing/>
        <w:mirrorIndents/>
        <w:rPr>
          <w:rFonts w:ascii="Times New Roman" w:hAnsi="Times New Roman" w:cs="Times New Roman"/>
          <w:sz w:val="20"/>
          <w:szCs w:val="20"/>
          <w:lang w:val="fr-FR"/>
        </w:rPr>
      </w:pPr>
      <w:bookmarkStart w:id="3" w:name="_ENREF_3"/>
      <w:r w:rsidRPr="00325BD4">
        <w:rPr>
          <w:rFonts w:ascii="Times New Roman" w:hAnsi="Times New Roman" w:cs="Times New Roman"/>
          <w:sz w:val="20"/>
          <w:szCs w:val="20"/>
          <w:lang w:val="fr-FR"/>
        </w:rPr>
        <w:t>3.</w:t>
      </w:r>
      <w:r w:rsidRPr="00325BD4">
        <w:rPr>
          <w:rFonts w:ascii="Times New Roman" w:hAnsi="Times New Roman" w:cs="Times New Roman"/>
          <w:sz w:val="20"/>
          <w:szCs w:val="20"/>
          <w:lang w:val="fr-FR"/>
        </w:rPr>
        <w:tab/>
        <w:t>Eyeni Sinomono DT, Gassongo Koumou GC, Loumingou R. Profil épidémiologique de l’insuffisance rénale chronique au CHU de Brazzaville en 2016. Néphrologie &amp; Thérapeutique. 2017;13(5):396.</w:t>
      </w:r>
      <w:bookmarkEnd w:id="3"/>
    </w:p>
    <w:p w:rsidR="00651E47" w:rsidRPr="00325BD4" w:rsidRDefault="00651E47" w:rsidP="00651E47">
      <w:pPr>
        <w:pStyle w:val="EndNoteBibliography"/>
        <w:spacing w:after="0"/>
        <w:contextualSpacing/>
        <w:mirrorIndents/>
        <w:rPr>
          <w:rFonts w:ascii="Times New Roman" w:hAnsi="Times New Roman" w:cs="Times New Roman"/>
          <w:sz w:val="20"/>
          <w:szCs w:val="20"/>
        </w:rPr>
      </w:pPr>
      <w:bookmarkStart w:id="4" w:name="_ENREF_4"/>
      <w:r w:rsidRPr="00325BD4">
        <w:rPr>
          <w:rFonts w:ascii="Times New Roman" w:hAnsi="Times New Roman" w:cs="Times New Roman"/>
          <w:sz w:val="20"/>
          <w:szCs w:val="20"/>
          <w:lang w:val="fr-FR"/>
        </w:rPr>
        <w:t>4.</w:t>
      </w:r>
      <w:r w:rsidRPr="00325BD4">
        <w:rPr>
          <w:rFonts w:ascii="Times New Roman" w:hAnsi="Times New Roman" w:cs="Times New Roman"/>
          <w:sz w:val="20"/>
          <w:szCs w:val="20"/>
          <w:lang w:val="fr-FR"/>
        </w:rPr>
        <w:tab/>
        <w:t xml:space="preserve">Eyeni Sinomono DT, Loumingou R, Gassongo Koumou GC, Mahoungou GH, Mobengo JL. Insuffisance Rénale Chronique au CHU de Brazzaville : Épidémiologie, Diagnostic et Évolution. </w:t>
      </w:r>
      <w:r w:rsidRPr="00325BD4">
        <w:rPr>
          <w:rFonts w:ascii="Times New Roman" w:hAnsi="Times New Roman" w:cs="Times New Roman"/>
          <w:sz w:val="20"/>
          <w:szCs w:val="20"/>
        </w:rPr>
        <w:t>HEALTH SCIENCES AND DISEASE. 2020;22(1).</w:t>
      </w:r>
      <w:bookmarkEnd w:id="4"/>
    </w:p>
    <w:p w:rsidR="00651E47" w:rsidRPr="00325BD4" w:rsidRDefault="00651E47" w:rsidP="00651E47">
      <w:pPr>
        <w:pStyle w:val="EndNoteBibliography"/>
        <w:spacing w:after="0"/>
        <w:contextualSpacing/>
        <w:mirrorIndents/>
        <w:rPr>
          <w:rFonts w:ascii="Times New Roman" w:hAnsi="Times New Roman" w:cs="Times New Roman"/>
          <w:sz w:val="20"/>
          <w:szCs w:val="20"/>
        </w:rPr>
      </w:pPr>
      <w:bookmarkStart w:id="5" w:name="_ENREF_5"/>
      <w:r w:rsidRPr="00325BD4">
        <w:rPr>
          <w:rFonts w:ascii="Times New Roman" w:hAnsi="Times New Roman" w:cs="Times New Roman"/>
          <w:sz w:val="20"/>
          <w:szCs w:val="20"/>
        </w:rPr>
        <w:lastRenderedPageBreak/>
        <w:t>5.</w:t>
      </w:r>
      <w:r w:rsidRPr="00325BD4">
        <w:rPr>
          <w:rFonts w:ascii="Times New Roman" w:hAnsi="Times New Roman" w:cs="Times New Roman"/>
          <w:sz w:val="20"/>
          <w:szCs w:val="20"/>
        </w:rPr>
        <w:tab/>
        <w:t xml:space="preserve">Mahoungou G, Eyeni Sinomono DT, Foungou Tsiloulou E, Loumingou JR, Otiobanda GF. </w:t>
      </w:r>
      <w:r w:rsidRPr="00325BD4">
        <w:rPr>
          <w:rFonts w:ascii="Times New Roman" w:hAnsi="Times New Roman" w:cs="Times New Roman"/>
          <w:sz w:val="20"/>
          <w:szCs w:val="20"/>
          <w:lang w:val="fr-FR"/>
        </w:rPr>
        <w:t xml:space="preserve">Les urgences dialytiques : aspects épidémiologiques, cliniques, étiologiques et évolutifs. Néphrologie &amp; Thérapeutique. </w:t>
      </w:r>
      <w:r w:rsidRPr="00325BD4">
        <w:rPr>
          <w:rFonts w:ascii="Times New Roman" w:hAnsi="Times New Roman" w:cs="Times New Roman"/>
          <w:sz w:val="20"/>
          <w:szCs w:val="20"/>
        </w:rPr>
        <w:t>2021;17(5):368.</w:t>
      </w:r>
      <w:bookmarkEnd w:id="5"/>
    </w:p>
    <w:p w:rsidR="00651E47" w:rsidRPr="00325BD4" w:rsidRDefault="00651E47" w:rsidP="00651E47">
      <w:pPr>
        <w:pStyle w:val="EndNoteBibliography"/>
        <w:spacing w:after="0"/>
        <w:contextualSpacing/>
        <w:mirrorIndents/>
        <w:rPr>
          <w:rFonts w:ascii="Times New Roman" w:hAnsi="Times New Roman" w:cs="Times New Roman"/>
          <w:sz w:val="20"/>
          <w:szCs w:val="20"/>
        </w:rPr>
      </w:pPr>
      <w:bookmarkStart w:id="6" w:name="_ENREF_6"/>
      <w:r w:rsidRPr="00325BD4">
        <w:rPr>
          <w:rFonts w:ascii="Times New Roman" w:hAnsi="Times New Roman" w:cs="Times New Roman"/>
          <w:sz w:val="20"/>
          <w:szCs w:val="20"/>
        </w:rPr>
        <w:t>6.</w:t>
      </w:r>
      <w:r w:rsidRPr="00325BD4">
        <w:rPr>
          <w:rFonts w:ascii="Times New Roman" w:hAnsi="Times New Roman" w:cs="Times New Roman"/>
          <w:sz w:val="20"/>
          <w:szCs w:val="20"/>
        </w:rPr>
        <w:tab/>
        <w:t>Okaka E, Ojogwu L. Awareness level of kidney diseases among non-medical students in benin city, nigeria. Journal of Medicine and Biomedical Research. 2012;11:29-34.</w:t>
      </w:r>
      <w:bookmarkEnd w:id="6"/>
    </w:p>
    <w:p w:rsidR="00651E47" w:rsidRPr="00325BD4" w:rsidRDefault="00651E47" w:rsidP="00651E47">
      <w:pPr>
        <w:pStyle w:val="EndNoteBibliography"/>
        <w:spacing w:after="0"/>
        <w:contextualSpacing/>
        <w:mirrorIndents/>
        <w:rPr>
          <w:rFonts w:ascii="Times New Roman" w:hAnsi="Times New Roman" w:cs="Times New Roman"/>
          <w:sz w:val="20"/>
          <w:szCs w:val="20"/>
        </w:rPr>
      </w:pPr>
      <w:bookmarkStart w:id="7" w:name="_ENREF_7"/>
      <w:r w:rsidRPr="00325BD4">
        <w:rPr>
          <w:rFonts w:ascii="Times New Roman" w:hAnsi="Times New Roman" w:cs="Times New Roman"/>
          <w:sz w:val="20"/>
          <w:szCs w:val="20"/>
        </w:rPr>
        <w:t>7.</w:t>
      </w:r>
      <w:r w:rsidRPr="00325BD4">
        <w:rPr>
          <w:rFonts w:ascii="Times New Roman" w:hAnsi="Times New Roman" w:cs="Times New Roman"/>
          <w:sz w:val="20"/>
          <w:szCs w:val="20"/>
        </w:rPr>
        <w:tab/>
        <w:t>Okwuonu CG, Chukwuonye, II, Ogah SO, Abali C, Adejumo OA, Oviasu E. Awareness level of kidney functions and diseases among adults in a Nigerian population. Indian journal of nephrology. 2015;25(3):158-63.</w:t>
      </w:r>
      <w:bookmarkEnd w:id="7"/>
    </w:p>
    <w:p w:rsidR="00651E47" w:rsidRPr="00325BD4" w:rsidRDefault="00651E47" w:rsidP="00651E47">
      <w:pPr>
        <w:pStyle w:val="EndNoteBibliography"/>
        <w:spacing w:after="0"/>
        <w:contextualSpacing/>
        <w:mirrorIndents/>
        <w:rPr>
          <w:rFonts w:ascii="Times New Roman" w:hAnsi="Times New Roman" w:cs="Times New Roman"/>
          <w:sz w:val="20"/>
          <w:szCs w:val="20"/>
        </w:rPr>
      </w:pPr>
      <w:bookmarkStart w:id="8" w:name="_ENREF_8"/>
      <w:r w:rsidRPr="00325BD4">
        <w:rPr>
          <w:rFonts w:ascii="Times New Roman" w:hAnsi="Times New Roman" w:cs="Times New Roman"/>
          <w:sz w:val="20"/>
          <w:szCs w:val="20"/>
        </w:rPr>
        <w:t>8.</w:t>
      </w:r>
      <w:r w:rsidRPr="00325BD4">
        <w:rPr>
          <w:rFonts w:ascii="Times New Roman" w:hAnsi="Times New Roman" w:cs="Times New Roman"/>
          <w:sz w:val="20"/>
          <w:szCs w:val="20"/>
        </w:rPr>
        <w:tab/>
        <w:t>Alebiosu CO. Awareness of kidney disorders in Nigeria. African journal of health sciences. 2002;9(3-4):165-8.</w:t>
      </w:r>
      <w:bookmarkEnd w:id="8"/>
    </w:p>
    <w:p w:rsidR="00651E47" w:rsidRPr="00325BD4" w:rsidRDefault="00651E47" w:rsidP="00651E47">
      <w:pPr>
        <w:pStyle w:val="EndNoteBibliography"/>
        <w:spacing w:after="0"/>
        <w:contextualSpacing/>
        <w:mirrorIndents/>
        <w:rPr>
          <w:rFonts w:ascii="Times New Roman" w:hAnsi="Times New Roman" w:cs="Times New Roman"/>
          <w:sz w:val="20"/>
          <w:szCs w:val="20"/>
        </w:rPr>
      </w:pPr>
      <w:bookmarkStart w:id="9" w:name="_ENREF_9"/>
      <w:r w:rsidRPr="00325BD4">
        <w:rPr>
          <w:rFonts w:ascii="Times New Roman" w:hAnsi="Times New Roman" w:cs="Times New Roman"/>
          <w:sz w:val="20"/>
          <w:szCs w:val="20"/>
        </w:rPr>
        <w:t>9.</w:t>
      </w:r>
      <w:r w:rsidRPr="00325BD4">
        <w:rPr>
          <w:rFonts w:ascii="Times New Roman" w:hAnsi="Times New Roman" w:cs="Times New Roman"/>
          <w:sz w:val="20"/>
          <w:szCs w:val="20"/>
        </w:rPr>
        <w:tab/>
        <w:t>Arogundade FA, Sanusi AA, Hassan MO, Akinsola A. The pattern, clinical characteristics and outcome of ESRD in Ile-Ife, Nigeria: is there a change in trend? African health sciences. 2011;11(4):594-601.</w:t>
      </w:r>
      <w:bookmarkEnd w:id="9"/>
    </w:p>
    <w:p w:rsidR="00651E47" w:rsidRPr="00325BD4" w:rsidRDefault="00651E47" w:rsidP="00651E47">
      <w:pPr>
        <w:pStyle w:val="EndNoteBibliography"/>
        <w:spacing w:after="0"/>
        <w:contextualSpacing/>
        <w:mirrorIndents/>
        <w:rPr>
          <w:rFonts w:ascii="Times New Roman" w:hAnsi="Times New Roman" w:cs="Times New Roman"/>
          <w:sz w:val="20"/>
          <w:szCs w:val="20"/>
        </w:rPr>
      </w:pPr>
      <w:bookmarkStart w:id="10" w:name="_ENREF_10"/>
      <w:r w:rsidRPr="00325BD4">
        <w:rPr>
          <w:rFonts w:ascii="Times New Roman" w:hAnsi="Times New Roman" w:cs="Times New Roman"/>
          <w:sz w:val="20"/>
          <w:szCs w:val="20"/>
        </w:rPr>
        <w:t>10.</w:t>
      </w:r>
      <w:r w:rsidRPr="00325BD4">
        <w:rPr>
          <w:rFonts w:ascii="Times New Roman" w:hAnsi="Times New Roman" w:cs="Times New Roman"/>
          <w:sz w:val="20"/>
          <w:szCs w:val="20"/>
        </w:rPr>
        <w:tab/>
        <w:t>Wu MY, Wu YL, Hsu YH, Lin YF, Fan YC, Lin YC, et al. Risks of nocturia in patients with chronic kidney disease--do the metabolic syndrome and its components matter? The Journal of urology. 2012;188(6):2269-73.</w:t>
      </w:r>
      <w:bookmarkEnd w:id="10"/>
    </w:p>
    <w:p w:rsidR="00651E47" w:rsidRPr="00325BD4" w:rsidRDefault="00651E47" w:rsidP="00651E47">
      <w:pPr>
        <w:pStyle w:val="EndNoteBibliography"/>
        <w:spacing w:after="0"/>
        <w:contextualSpacing/>
        <w:mirrorIndents/>
        <w:rPr>
          <w:rFonts w:ascii="Times New Roman" w:hAnsi="Times New Roman" w:cs="Times New Roman"/>
          <w:sz w:val="20"/>
          <w:szCs w:val="20"/>
        </w:rPr>
      </w:pPr>
      <w:bookmarkStart w:id="11" w:name="_ENREF_11"/>
      <w:r w:rsidRPr="00325BD4">
        <w:rPr>
          <w:rFonts w:ascii="Times New Roman" w:hAnsi="Times New Roman" w:cs="Times New Roman"/>
          <w:sz w:val="20"/>
          <w:szCs w:val="20"/>
        </w:rPr>
        <w:t>11.</w:t>
      </w:r>
      <w:r w:rsidRPr="00325BD4">
        <w:rPr>
          <w:rFonts w:ascii="Times New Roman" w:hAnsi="Times New Roman" w:cs="Times New Roman"/>
          <w:sz w:val="20"/>
          <w:szCs w:val="20"/>
        </w:rPr>
        <w:tab/>
        <w:t>Babitt JL, Lin HY. Mechanisms of Anemia in CKD. Journal of the American Society of Nephrology. 2012;23(10):1631-4.</w:t>
      </w:r>
      <w:bookmarkEnd w:id="11"/>
    </w:p>
    <w:p w:rsidR="00651E47" w:rsidRPr="00325BD4" w:rsidRDefault="00651E47" w:rsidP="00651E47">
      <w:pPr>
        <w:pStyle w:val="EndNoteBibliography"/>
        <w:spacing w:after="0"/>
        <w:contextualSpacing/>
        <w:mirrorIndents/>
        <w:rPr>
          <w:rFonts w:ascii="Times New Roman" w:hAnsi="Times New Roman" w:cs="Times New Roman"/>
          <w:sz w:val="20"/>
          <w:szCs w:val="20"/>
        </w:rPr>
      </w:pPr>
      <w:bookmarkStart w:id="12" w:name="_ENREF_12"/>
      <w:r w:rsidRPr="00325BD4">
        <w:rPr>
          <w:rFonts w:ascii="Times New Roman" w:hAnsi="Times New Roman" w:cs="Times New Roman"/>
          <w:sz w:val="20"/>
          <w:szCs w:val="20"/>
        </w:rPr>
        <w:t>12.</w:t>
      </w:r>
      <w:r w:rsidRPr="00325BD4">
        <w:rPr>
          <w:rFonts w:ascii="Times New Roman" w:hAnsi="Times New Roman" w:cs="Times New Roman"/>
          <w:sz w:val="20"/>
          <w:szCs w:val="20"/>
        </w:rPr>
        <w:tab/>
        <w:t>Asgari MR, Asghari F, Ghods AA, Ghorbani R, Hoshmand Motlagh N, Rahaei F. Incidence and severity of nausea and vomiting in a group of maintenance hemodialysis patients. J Renal Inj Prev. 2016;6(1):49-55.</w:t>
      </w:r>
      <w:bookmarkEnd w:id="12"/>
    </w:p>
    <w:p w:rsidR="00651E47" w:rsidRPr="00325BD4" w:rsidRDefault="00651E47" w:rsidP="00651E47">
      <w:pPr>
        <w:pStyle w:val="EndNoteBibliography"/>
        <w:spacing w:after="0"/>
        <w:contextualSpacing/>
        <w:mirrorIndents/>
        <w:rPr>
          <w:rFonts w:ascii="Times New Roman" w:hAnsi="Times New Roman" w:cs="Times New Roman"/>
          <w:sz w:val="20"/>
          <w:szCs w:val="20"/>
        </w:rPr>
      </w:pPr>
      <w:bookmarkStart w:id="13" w:name="_ENREF_13"/>
      <w:r w:rsidRPr="00325BD4">
        <w:rPr>
          <w:rFonts w:ascii="Times New Roman" w:hAnsi="Times New Roman" w:cs="Times New Roman"/>
          <w:sz w:val="20"/>
          <w:szCs w:val="20"/>
        </w:rPr>
        <w:t>13.</w:t>
      </w:r>
      <w:r w:rsidRPr="00325BD4">
        <w:rPr>
          <w:rFonts w:ascii="Times New Roman" w:hAnsi="Times New Roman" w:cs="Times New Roman"/>
          <w:sz w:val="20"/>
          <w:szCs w:val="20"/>
        </w:rPr>
        <w:tab/>
        <w:t>Senanayake S, Gunawardena N, Palihawadana P, Bandara P, Haniffa R, Karunarathna R, et al. Symptom burden in chronic kidney disease; a population based cross sectional study. BMC Nephrology. 2017;18(1):228.</w:t>
      </w:r>
      <w:bookmarkEnd w:id="13"/>
    </w:p>
    <w:p w:rsidR="00651E47" w:rsidRPr="00325BD4" w:rsidRDefault="00651E47" w:rsidP="00651E47">
      <w:pPr>
        <w:spacing w:after="0" w:line="240" w:lineRule="auto"/>
        <w:contextualSpacing/>
        <w:mirrorIndents/>
        <w:jc w:val="both"/>
        <w:rPr>
          <w:rFonts w:ascii="Times New Roman" w:hAnsi="Times New Roman"/>
          <w:sz w:val="20"/>
          <w:szCs w:val="20"/>
        </w:rPr>
      </w:pPr>
      <w:r w:rsidRPr="00325BD4">
        <w:rPr>
          <w:rFonts w:ascii="Times New Roman" w:hAnsi="Times New Roman"/>
          <w:sz w:val="20"/>
          <w:szCs w:val="20"/>
        </w:rPr>
        <w:fldChar w:fldCharType="end"/>
      </w:r>
    </w:p>
    <w:p w:rsidR="00091EBE" w:rsidRPr="007E3409" w:rsidRDefault="00091EBE" w:rsidP="00651E47">
      <w:pPr>
        <w:spacing w:after="0" w:line="240" w:lineRule="auto"/>
        <w:ind w:left="426" w:hanging="426"/>
        <w:contextualSpacing/>
        <w:mirrorIndents/>
        <w:jc w:val="both"/>
        <w:rPr>
          <w:rFonts w:ascii="Times New Roman" w:hAnsi="Times New Roman"/>
          <w:sz w:val="20"/>
          <w:szCs w:val="20"/>
        </w:rPr>
      </w:pPr>
    </w:p>
    <w:sectPr w:rsidR="00091EBE" w:rsidRPr="007E3409" w:rsidSect="005A6366">
      <w:type w:val="continuous"/>
      <w:pgSz w:w="11906" w:h="16838"/>
      <w:pgMar w:top="1134" w:right="851" w:bottom="1418" w:left="1134"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B25" w:rsidRDefault="00455B25" w:rsidP="00CE6589">
      <w:pPr>
        <w:spacing w:after="0" w:line="240" w:lineRule="auto"/>
      </w:pPr>
      <w:r>
        <w:separator/>
      </w:r>
    </w:p>
  </w:endnote>
  <w:endnote w:type="continuationSeparator" w:id="0">
    <w:p w:rsidR="00455B25" w:rsidRDefault="00455B25" w:rsidP="00CE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1F" w:rsidRDefault="004A271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F20" w:rsidRPr="009E549D" w:rsidRDefault="00DD3F20" w:rsidP="003838C4">
    <w:pPr>
      <w:pStyle w:val="Pieddepage"/>
      <w:tabs>
        <w:tab w:val="left" w:pos="4140"/>
      </w:tabs>
      <w:rPr>
        <w:rFonts w:ascii="Times New Roman"/>
        <w:sz w:val="18"/>
        <w:lang w:val="en-US"/>
      </w:rPr>
    </w:pPr>
    <w:r w:rsidRPr="009E549D">
      <w:rPr>
        <w:rFonts w:ascii="Times New Roman"/>
        <w:sz w:val="18"/>
        <w:lang w:val="en-US"/>
      </w:rPr>
      <w:t xml:space="preserve">Health Sci. </w:t>
    </w:r>
    <w:r w:rsidRPr="009E549D">
      <w:rPr>
        <w:rFonts w:ascii="Times New Roman"/>
        <w:sz w:val="18"/>
        <w:lang w:val="en-US"/>
      </w:rPr>
      <w:t>Dis: Vol 2</w:t>
    </w:r>
    <w:r w:rsidR="001C6D14">
      <w:rPr>
        <w:rFonts w:ascii="Times New Roman"/>
        <w:sz w:val="18"/>
        <w:lang w:val="en-US"/>
      </w:rPr>
      <w:t>3</w:t>
    </w:r>
    <w:r w:rsidRPr="009E549D">
      <w:rPr>
        <w:rFonts w:ascii="Times New Roman"/>
        <w:sz w:val="18"/>
        <w:lang w:val="en-US"/>
      </w:rPr>
      <w:t xml:space="preserve"> (</w:t>
    </w:r>
    <w:r w:rsidR="00965E6F">
      <w:rPr>
        <w:rFonts w:ascii="Times New Roman"/>
        <w:sz w:val="18"/>
        <w:lang w:val="en-US"/>
      </w:rPr>
      <w:t>6</w:t>
    </w:r>
    <w:r w:rsidR="005343C0">
      <w:rPr>
        <w:rFonts w:ascii="Times New Roman"/>
        <w:sz w:val="18"/>
        <w:lang w:val="en-US"/>
      </w:rPr>
      <w:t>)</w:t>
    </w:r>
    <w:r w:rsidR="003C7748">
      <w:rPr>
        <w:rFonts w:ascii="Times New Roman"/>
        <w:sz w:val="18"/>
        <w:lang w:val="en-US"/>
      </w:rPr>
      <w:t xml:space="preserve"> </w:t>
    </w:r>
    <w:r w:rsidR="00965E6F">
      <w:rPr>
        <w:rFonts w:ascii="Times New Roman"/>
        <w:sz w:val="18"/>
        <w:lang w:val="en-US"/>
      </w:rPr>
      <w:t>June</w:t>
    </w:r>
    <w:r w:rsidRPr="009E549D">
      <w:rPr>
        <w:rFonts w:ascii="Times New Roman"/>
        <w:sz w:val="18"/>
        <w:lang w:val="en-US"/>
      </w:rPr>
      <w:t xml:space="preserve"> 202</w:t>
    </w:r>
    <w:r w:rsidR="001C6D14">
      <w:rPr>
        <w:rFonts w:ascii="Times New Roman"/>
        <w:sz w:val="18"/>
        <w:lang w:val="en-US"/>
      </w:rPr>
      <w:t>2</w:t>
    </w:r>
    <w:r w:rsidR="004A271F">
      <w:rPr>
        <w:rFonts w:ascii="Times New Roman"/>
        <w:sz w:val="18"/>
        <w:lang w:val="en-US"/>
      </w:rPr>
      <w:t xml:space="preserve"> pp </w:t>
    </w:r>
    <w:r w:rsidR="004A271F">
      <w:rPr>
        <w:rFonts w:ascii="Times New Roman"/>
        <w:sz w:val="18"/>
        <w:lang w:val="en-US"/>
      </w:rPr>
      <w:t>109-112</w:t>
    </w:r>
    <w:bookmarkStart w:id="0" w:name="_GoBack"/>
    <w:bookmarkEnd w:id="0"/>
  </w:p>
  <w:p w:rsidR="00DD3F20" w:rsidRPr="009E549D" w:rsidRDefault="00DD3F20" w:rsidP="003838C4">
    <w:pPr>
      <w:pStyle w:val="Pieddepage"/>
      <w:tabs>
        <w:tab w:val="left" w:pos="3008"/>
      </w:tabs>
      <w:rPr>
        <w:rFonts w:ascii="Times New Roman"/>
        <w:sz w:val="18"/>
        <w:lang w:val="en-US"/>
      </w:rPr>
    </w:pPr>
    <w:r>
      <w:rPr>
        <w:rFonts w:ascii="Times New Roman"/>
        <w:noProof/>
        <w:sz w:val="18"/>
        <w:lang w:eastAsia="fr-FR"/>
      </w:rPr>
      <mc:AlternateContent>
        <mc:Choice Requires="wpg">
          <w:drawing>
            <wp:anchor distT="0" distB="0" distL="114300" distR="114300" simplePos="0" relativeHeight="251660288" behindDoc="1" locked="0" layoutInCell="0" allowOverlap="1" wp14:anchorId="3B70AD19" wp14:editId="6CAD6016">
              <wp:simplePos x="0" y="0"/>
              <wp:positionH relativeFrom="page">
                <wp:posOffset>6560820</wp:posOffset>
              </wp:positionH>
              <wp:positionV relativeFrom="page">
                <wp:posOffset>10039350</wp:posOffset>
              </wp:positionV>
              <wp:extent cx="419100" cy="321945"/>
              <wp:effectExtent l="0" t="0" r="0" b="0"/>
              <wp:wrapTight wrapText="bothSides">
                <wp:wrapPolygon edited="0">
                  <wp:start x="9327" y="0"/>
                  <wp:lineTo x="2945" y="1917"/>
                  <wp:lineTo x="0" y="5070"/>
                  <wp:lineTo x="0" y="16530"/>
                  <wp:lineTo x="3436" y="20322"/>
                  <wp:lineTo x="9327" y="20961"/>
                  <wp:lineTo x="11782" y="20961"/>
                  <wp:lineTo x="17673" y="20322"/>
                  <wp:lineTo x="21109" y="15891"/>
                  <wp:lineTo x="21109" y="5709"/>
                  <wp:lineTo x="17182" y="1278"/>
                  <wp:lineTo x="11782" y="0"/>
                  <wp:lineTo x="9327" y="0"/>
                </wp:wrapPolygon>
              </wp:wrapTight>
              <wp:docPr id="11" name="Group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2" name="AutoShape 88"/>
                      <wps:cNvSpPr>
                        <a:spLocks/>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89"/>
                      <wps:cNvSpPr>
                        <a:spLocks/>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90"/>
                      <wps:cNvSpPr txBox="1">
                        <a:spLocks/>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F20" w:rsidRPr="003838C4" w:rsidRDefault="00DD3F20" w:rsidP="003838C4">
                            <w:pPr>
                              <w:jc w:val="center"/>
                              <w:rPr>
                                <w:color w:val="17365D"/>
                                <w:sz w:val="16"/>
                                <w:szCs w:val="16"/>
                              </w:rPr>
                            </w:pPr>
                            <w:r w:rsidRPr="003838C4">
                              <w:fldChar w:fldCharType="begin"/>
                            </w:r>
                            <w:r>
                              <w:instrText>PAGE   \* MERGEFORMAT</w:instrText>
                            </w:r>
                            <w:r w:rsidRPr="003838C4">
                              <w:fldChar w:fldCharType="separate"/>
                            </w:r>
                            <w:r w:rsidR="004A271F" w:rsidRPr="004A271F">
                              <w:rPr>
                                <w:noProof/>
                                <w:color w:val="17365D"/>
                                <w:sz w:val="16"/>
                                <w:szCs w:val="16"/>
                              </w:rPr>
                              <w:t>109</w:t>
                            </w:r>
                            <w:r w:rsidRPr="003838C4">
                              <w:rPr>
                                <w:color w:val="17365D"/>
                                <w:sz w:val="16"/>
                                <w:szCs w:val="16"/>
                              </w:rPr>
                              <w:fldChar w:fldCharType="end"/>
                            </w:r>
                          </w:p>
                        </w:txbxContent>
                      </wps:txbx>
                      <wps:bodyPr rot="0" vert="horz" wrap="square" lIns="0" tIns="27432" rIns="0" bIns="0" anchor="t" anchorCtr="0" upright="1">
                        <a:noAutofit/>
                      </wps:bodyPr>
                    </wps:wsp>
                    <wpg:grpSp>
                      <wpg:cNvPr id="15" name="Group 91"/>
                      <wpg:cNvGrpSpPr>
                        <a:grpSpLocks/>
                      </wpg:cNvGrpSpPr>
                      <wpg:grpSpPr bwMode="auto">
                        <a:xfrm>
                          <a:off x="1775" y="14647"/>
                          <a:ext cx="571" cy="314"/>
                          <a:chOff x="1705" y="14935"/>
                          <a:chExt cx="682" cy="375"/>
                        </a:xfrm>
                      </wpg:grpSpPr>
                      <wps:wsp>
                        <wps:cNvPr id="16" name="AutoShape 92"/>
                        <wps:cNvSpPr>
                          <a:spLocks/>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93"/>
                        <wps:cNvSpPr>
                          <a:spLocks/>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70AD19" id="Groupe 87" o:spid="_x0000_s1029" style="position:absolute;margin-left:516.6pt;margin-top:790.5pt;width:33pt;height:25.35pt;z-index:-251656192;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" o:allowincell="f">
              <v:shapetype id="_x0000_t4" coordsize="21600,21600" o:spt="4" path="m10800,l,10800,10800,21600,21600,10800xe">
                <v:stroke joinstyle="miter"/>
                <v:path gradientshapeok="t" o:connecttype="rect" textboxrect="5400,5400,16200,16200"/>
              </v:shapetype>
              <v:shape id="AutoShape 88" o:spid="_x0000_s1030"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ASsEA&#10;AADbAAAADwAAAGRycy9kb3ducmV2LnhtbERPTYvCMBC9C/sfwix403RFxO0aZREFD0rRdcHj2Ixt&#10;sZmUJGr990YQvM3jfc5k1ppaXMn5yrKCr34Cgji3uuJCwf5v2RuD8AFZY22ZFNzJw2z60Zlgqu2N&#10;t3TdhULEEPYpKihDaFIpfV6SQd+3DXHkTtYZDBG6QmqHtxhuajlIkpE0WHFsKLGheUn5eXcxCjbL&#10;hTOH/3r9nZ0w6OMq2w8PmVLdz/b3B0SgNrzFL/dKx/kD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6QErBAAAA2wAAAA8AAAAAAAAAAAAAAAAAmAIAAGRycy9kb3du&#10;cmV2LnhtbFBLBQYAAAAABAAEAPUAAACGAwAAAAA=&#10;" filled="f" strokecolor="#a5a5a5">
                <v:path arrowok="t"/>
              </v:shape>
              <v:rect id="Rectangle 89" o:spid="_x0000_s1031"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H8MA&#10;AADbAAAADwAAAGRycy9kb3ducmV2LnhtbERP22rCQBB9L/gPywh9KbqxFZHUVbxQKIVqm/YDhuw0&#10;CWZn4+5qol/vFgTf5nCuM1t0phYncr6yrGA0TEAQ51ZXXCj4/XkbTEH4gKyxtkwKzuRhMe89zDDV&#10;tuVvOmWhEDGEfYoKyhCaVEqfl2TQD21DHLk/6wyGCF0htcM2hptaPifJRBqsODaU2NC6pHyfHY2C&#10;w+6pHh+31flztdIfO0cbbr8uSj32u+UriEBduItv7ncd57/A/y/xA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H8MAAADbAAAADwAAAAAAAAAAAAAAAACYAgAAZHJzL2Rv&#10;d25yZXYueG1sUEsFBgAAAAAEAAQA9QAAAIgDAAAAAA==&#10;" filled="f" strokecolor="#a5a5a5">
                <v:path arrowok="t"/>
              </v:rect>
              <v:shapetype id="_x0000_t202" coordsize="21600,21600" o:spt="202" path="m,l,21600r21600,l21600,xe">
                <v:stroke joinstyle="miter"/>
                <v:path gradientshapeok="t" o:connecttype="rect"/>
              </v:shapetype>
              <v:shape id="Text Box 90" o:spid="_x0000_s1032"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PMk8IA&#10;AADbAAAADwAAAGRycy9kb3ducmV2LnhtbESPQYvCMBCF7wv+hzCCl0VT3UWkGkWERffmqqDehmZs&#10;i82kJFlb/70RBG8zvDfvezNbtKYSN3K+tKxgOEhAEGdWl5wrOOx/+hMQPiBrrCyTgjt5WMw7HzNM&#10;tW34j267kIsYwj5FBUUIdSqlzwoy6Ae2Jo7axTqDIa4ul9phE8NNJUdJMpYGS46EAmtaFZRdd/8m&#10;cjkbfTXn36NZbZfyVH6uE1ezUr1uu5yCCNSGt/l1vdGx/jc8f4kD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8yTwgAAANsAAAAPAAAAAAAAAAAAAAAAAJgCAABkcnMvZG93&#10;bnJldi54bWxQSwUGAAAAAAQABAD1AAAAhwMAAAAA&#10;" filled="f" stroked="f">
                <v:path arrowok="t"/>
                <v:textbox inset="0,2.16pt,0,0">
                  <w:txbxContent>
                    <w:p w:rsidR="00DD3F20" w:rsidRPr="003838C4" w:rsidRDefault="00DD3F20" w:rsidP="003838C4">
                      <w:pPr>
                        <w:jc w:val="center"/>
                        <w:rPr>
                          <w:color w:val="17365D"/>
                          <w:sz w:val="16"/>
                          <w:szCs w:val="16"/>
                        </w:rPr>
                      </w:pPr>
                      <w:r w:rsidRPr="003838C4">
                        <w:fldChar w:fldCharType="begin"/>
                      </w:r>
                      <w:r>
                        <w:instrText>PAGE   \* MERGEFORMAT</w:instrText>
                      </w:r>
                      <w:r w:rsidRPr="003838C4">
                        <w:fldChar w:fldCharType="separate"/>
                      </w:r>
                      <w:r w:rsidR="004A271F" w:rsidRPr="004A271F">
                        <w:rPr>
                          <w:noProof/>
                          <w:color w:val="17365D"/>
                          <w:sz w:val="16"/>
                          <w:szCs w:val="16"/>
                        </w:rPr>
                        <w:t>109</w:t>
                      </w:r>
                      <w:r w:rsidRPr="003838C4">
                        <w:rPr>
                          <w:color w:val="17365D"/>
                          <w:sz w:val="16"/>
                          <w:szCs w:val="16"/>
                        </w:rPr>
                        <w:fldChar w:fldCharType="end"/>
                      </w:r>
                    </w:p>
                  </w:txbxContent>
                </v:textbox>
              </v:shape>
              <v:group id="Group 91" o:spid="_x0000_s1033"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92" o:spid="_x0000_s1034"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pvSMEA&#10;AADbAAAADwAAAGRycy9kb3ducmV2LnhtbERP3WrCMBS+H+wdwhl4I5rqQLQzisgG291afYBDc2zL&#10;mpM2iW329stgsLvz8f2e/TGaTozkfGtZwWqZgSCurG65VnC9vC22IHxA1thZJgXf5OF4eHzYY67t&#10;xAWNZahFCmGfo4ImhD6X0lcNGfRL2xMn7madwZCgq6V2OKVw08l1lm2kwZZTQ4M9nRuqvsq7UZDR&#10;x1YObnidz58vcRqKuBs/C6VmT/H0AiJQDP/iP/e7TvM38PtLOkAe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Kb0jBAAAA2wAAAA8AAAAAAAAAAAAAAAAAmAIAAGRycy9kb3du&#10;cmV2LnhtbFBLBQYAAAAABAAEAPUAAACGAwAAAAA=&#10;" path="m,l5400,21600r10800,l21600,,,xe" filled="f" strokecolor="#a5a5a5">
                  <v:stroke joinstyle="miter"/>
                  <v:path arrowok="t" o:connecttype="custom" o:connectlocs="6,7;3,13;1,7;3,0" o:connectangles="0,0,0,0" textboxrect="4493,4483,17107,17117"/>
                </v:shape>
                <v:shape id="AutoShape 93" o:spid="_x0000_s1035"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4SJsEA&#10;AADbAAAADwAAAGRycy9kb3ducmV2LnhtbERPS4vCMBC+C/sfwgh7kTW1B126RvHBghcPai97G5qx&#10;LW0m3Sat9d8bQfA2H99zluvB1KKn1pWWFcymEQjizOqScwXp5ffrG4TzyBpry6TgTg7Wq4/REhNt&#10;b3yi/uxzEULYJaig8L5JpHRZQQbd1DbEgbva1qAPsM2lbvEWwk0t4yiaS4Mlh4YCG9oVlFXnzigY&#10;suo6/4+rSXfsY67T/an7o61Sn+Nh8wPC0+Df4pf7oMP8BTx/CQ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OEibBAAAA2wAAAA8AAAAAAAAAAAAAAAAAmAIAAGRycy9kb3du&#10;cmV2LnhtbFBLBQYAAAAABAAEAPUAAACGAwAAAAA=&#10;" path="m,l5400,21600r10800,l21600,,,xe" filled="f" strokecolor="#a5a5a5">
                  <v:stroke joinstyle="miter"/>
                  <v:path arrowok="t" o:connecttype="custom" o:connectlocs="6,7;3,13;1,7;3,0" o:connectangles="0,0,0,0" textboxrect="4493,4483,17107,17117"/>
                </v:shape>
              </v:group>
              <w10:wrap type="tight" anchorx="page" anchory="page"/>
            </v:group>
          </w:pict>
        </mc:Fallback>
      </mc:AlternateContent>
    </w:r>
    <w:r w:rsidRPr="009E549D">
      <w:rPr>
        <w:rFonts w:ascii="Times New Roman"/>
        <w:sz w:val="18"/>
        <w:lang w:val="en-US"/>
      </w:rPr>
      <w:t xml:space="preserve">Available free at </w:t>
    </w:r>
    <w:hyperlink r:id="rId1" w:history="1">
      <w:r w:rsidRPr="009E549D">
        <w:rPr>
          <w:rStyle w:val="Lienhypertexte"/>
          <w:rFonts w:ascii="Times New Roman"/>
          <w:sz w:val="18"/>
          <w:lang w:val="en-US"/>
        </w:rPr>
        <w:t>www.hsd-fmsb.org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1F" w:rsidRDefault="004A27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B25" w:rsidRDefault="00455B25" w:rsidP="00CE6589">
      <w:pPr>
        <w:spacing w:after="0" w:line="240" w:lineRule="auto"/>
      </w:pPr>
      <w:r>
        <w:separator/>
      </w:r>
    </w:p>
  </w:footnote>
  <w:footnote w:type="continuationSeparator" w:id="0">
    <w:p w:rsidR="00455B25" w:rsidRDefault="00455B25" w:rsidP="00CE6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1F" w:rsidRDefault="004A271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F20" w:rsidRDefault="008942D4" w:rsidP="00C84893">
    <w:pPr>
      <w:spacing w:after="0" w:line="240" w:lineRule="auto"/>
      <w:rPr>
        <w:rFonts w:ascii="Times New Roman" w:hAnsi="Times New Roman"/>
        <w:i/>
        <w:sz w:val="20"/>
      </w:rPr>
    </w:pPr>
    <w:r>
      <w:rPr>
        <w:rFonts w:ascii="Times New Roman" w:hAnsi="Times New Roman"/>
        <w:sz w:val="20"/>
      </w:rPr>
      <w:t>Connaissances et perceptions sur les maladies du rein au Congo</w:t>
    </w:r>
    <w:r w:rsidR="004E7BB5">
      <w:rPr>
        <w:rFonts w:ascii="Times New Roman" w:hAnsi="Times New Roman"/>
        <w:sz w:val="20"/>
      </w:rPr>
      <w:tab/>
    </w:r>
    <w:r w:rsidR="004E7BB5">
      <w:rPr>
        <w:rFonts w:ascii="Times New Roman" w:hAnsi="Times New Roman"/>
        <w:sz w:val="20"/>
      </w:rPr>
      <w:tab/>
    </w:r>
    <w:r w:rsidR="00A06320">
      <w:rPr>
        <w:rFonts w:ascii="Times New Roman" w:hAnsi="Times New Roman"/>
        <w:sz w:val="20"/>
      </w:rPr>
      <w:tab/>
    </w:r>
    <w:r w:rsidR="00A06320">
      <w:rPr>
        <w:rFonts w:ascii="Times New Roman" w:hAnsi="Times New Roman"/>
        <w:sz w:val="20"/>
      </w:rPr>
      <w:tab/>
    </w:r>
    <w:r>
      <w:rPr>
        <w:rFonts w:ascii="Times New Roman" w:hAnsi="Times New Roman"/>
        <w:sz w:val="20"/>
      </w:rPr>
      <w:t xml:space="preserve">        </w:t>
    </w:r>
    <w:proofErr w:type="spellStart"/>
    <w:r w:rsidRPr="008942D4">
      <w:rPr>
        <w:rFonts w:ascii="Times New Roman" w:hAnsi="Times New Roman"/>
        <w:i/>
        <w:sz w:val="20"/>
      </w:rPr>
      <w:t>Mahoungou</w:t>
    </w:r>
    <w:proofErr w:type="spellEnd"/>
    <w:r w:rsidRPr="008942D4">
      <w:rPr>
        <w:rFonts w:ascii="Times New Roman" w:hAnsi="Times New Roman"/>
        <w:i/>
        <w:sz w:val="20"/>
      </w:rPr>
      <w:t xml:space="preserve"> </w:t>
    </w:r>
    <w:proofErr w:type="spellStart"/>
    <w:r w:rsidRPr="008942D4">
      <w:rPr>
        <w:rFonts w:ascii="Times New Roman" w:hAnsi="Times New Roman"/>
        <w:i/>
        <w:sz w:val="20"/>
      </w:rPr>
      <w:t>GH</w:t>
    </w:r>
    <w:proofErr w:type="spellEnd"/>
    <w:r w:rsidR="00A06320">
      <w:rPr>
        <w:rFonts w:ascii="Times New Roman" w:hAnsi="Times New Roman"/>
        <w:sz w:val="20"/>
      </w:rPr>
      <w:t xml:space="preserve"> </w:t>
    </w:r>
    <w:r w:rsidR="00DD3F20" w:rsidRPr="00B9061F">
      <w:rPr>
        <w:rFonts w:ascii="Times New Roman" w:hAnsi="Times New Roman"/>
        <w:i/>
        <w:iCs/>
        <w:sz w:val="20"/>
      </w:rPr>
      <w:t>et al</w:t>
    </w:r>
  </w:p>
  <w:p w:rsidR="00DD3F20" w:rsidRDefault="00DD3F20" w:rsidP="00C84893">
    <w:pPr>
      <w:spacing w:after="120" w:line="240" w:lineRule="auto"/>
    </w:pPr>
    <w:r>
      <w:rPr>
        <w:rFonts w:ascii="Times New Roman" w:hAnsi="Times New Roman"/>
        <w:i/>
        <w:sz w:val="20"/>
      </w:rPr>
      <w:t>___________________________________________________________________________________________________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71F" w:rsidRDefault="004A271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751"/>
    <w:multiLevelType w:val="hybridMultilevel"/>
    <w:tmpl w:val="310AC5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BB31CF"/>
    <w:multiLevelType w:val="hybridMultilevel"/>
    <w:tmpl w:val="F9D4DF46"/>
    <w:lvl w:ilvl="0" w:tplc="13249510">
      <w:start w:val="2"/>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50883"/>
    <w:multiLevelType w:val="hybridMultilevel"/>
    <w:tmpl w:val="507AE4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E67841"/>
    <w:multiLevelType w:val="hybridMultilevel"/>
    <w:tmpl w:val="CDCEE994"/>
    <w:lvl w:ilvl="0" w:tplc="F0D234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0A7D22"/>
    <w:multiLevelType w:val="hybridMultilevel"/>
    <w:tmpl w:val="63EA7E30"/>
    <w:lvl w:ilvl="0" w:tplc="7966D0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D600BD"/>
    <w:multiLevelType w:val="hybridMultilevel"/>
    <w:tmpl w:val="13A89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0068B4"/>
    <w:multiLevelType w:val="hybridMultilevel"/>
    <w:tmpl w:val="FF5E6970"/>
    <w:lvl w:ilvl="0" w:tplc="13249510">
      <w:start w:val="2"/>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5A1EA8"/>
    <w:multiLevelType w:val="hybridMultilevel"/>
    <w:tmpl w:val="CACEDC2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AB9482C"/>
    <w:multiLevelType w:val="hybridMultilevel"/>
    <w:tmpl w:val="11E02A28"/>
    <w:lvl w:ilvl="0" w:tplc="AEF0C5AA">
      <w:start w:val="1"/>
      <w:numFmt w:val="decimal"/>
      <w:lvlText w:val="%1."/>
      <w:lvlJc w:val="left"/>
      <w:pPr>
        <w:ind w:left="450" w:hanging="360"/>
      </w:pPr>
      <w:rPr>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B5216DA"/>
    <w:multiLevelType w:val="hybridMultilevel"/>
    <w:tmpl w:val="5992C7C2"/>
    <w:lvl w:ilvl="0" w:tplc="13249510">
      <w:start w:val="2"/>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D3793"/>
    <w:multiLevelType w:val="hybridMultilevel"/>
    <w:tmpl w:val="8A2E9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42E99"/>
    <w:multiLevelType w:val="hybridMultilevel"/>
    <w:tmpl w:val="F3C0D614"/>
    <w:lvl w:ilvl="0" w:tplc="4B6AB7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FA52A2"/>
    <w:multiLevelType w:val="hybridMultilevel"/>
    <w:tmpl w:val="3E7C7D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93A33D4"/>
    <w:multiLevelType w:val="hybridMultilevel"/>
    <w:tmpl w:val="31F2754E"/>
    <w:lvl w:ilvl="0" w:tplc="BCDE2A00">
      <w:start w:val="1"/>
      <w:numFmt w:val="decimal"/>
      <w:lvlText w:val="%1."/>
      <w:lvlJc w:val="left"/>
      <w:pPr>
        <w:ind w:left="420" w:hanging="360"/>
      </w:pPr>
      <w:rPr>
        <w:sz w:val="24"/>
      </w:rPr>
    </w:lvl>
    <w:lvl w:ilvl="1" w:tplc="040C0019">
      <w:start w:val="1"/>
      <w:numFmt w:val="lowerLetter"/>
      <w:lvlText w:val="%2."/>
      <w:lvlJc w:val="left"/>
      <w:pPr>
        <w:ind w:left="1140" w:hanging="360"/>
      </w:pPr>
    </w:lvl>
    <w:lvl w:ilvl="2" w:tplc="040C001B">
      <w:start w:val="1"/>
      <w:numFmt w:val="lowerRoman"/>
      <w:lvlText w:val="%3."/>
      <w:lvlJc w:val="right"/>
      <w:pPr>
        <w:ind w:left="1860" w:hanging="180"/>
      </w:pPr>
    </w:lvl>
    <w:lvl w:ilvl="3" w:tplc="040C000F">
      <w:start w:val="1"/>
      <w:numFmt w:val="decimal"/>
      <w:lvlText w:val="%4."/>
      <w:lvlJc w:val="left"/>
      <w:pPr>
        <w:ind w:left="2580" w:hanging="360"/>
      </w:pPr>
    </w:lvl>
    <w:lvl w:ilvl="4" w:tplc="040C0019">
      <w:start w:val="1"/>
      <w:numFmt w:val="lowerLetter"/>
      <w:lvlText w:val="%5."/>
      <w:lvlJc w:val="left"/>
      <w:pPr>
        <w:ind w:left="3300" w:hanging="360"/>
      </w:pPr>
    </w:lvl>
    <w:lvl w:ilvl="5" w:tplc="040C001B">
      <w:start w:val="1"/>
      <w:numFmt w:val="lowerRoman"/>
      <w:lvlText w:val="%6."/>
      <w:lvlJc w:val="right"/>
      <w:pPr>
        <w:ind w:left="4020" w:hanging="180"/>
      </w:pPr>
    </w:lvl>
    <w:lvl w:ilvl="6" w:tplc="040C000F">
      <w:start w:val="1"/>
      <w:numFmt w:val="decimal"/>
      <w:lvlText w:val="%7."/>
      <w:lvlJc w:val="left"/>
      <w:pPr>
        <w:ind w:left="4740" w:hanging="360"/>
      </w:pPr>
    </w:lvl>
    <w:lvl w:ilvl="7" w:tplc="040C0019">
      <w:start w:val="1"/>
      <w:numFmt w:val="lowerLetter"/>
      <w:lvlText w:val="%8."/>
      <w:lvlJc w:val="left"/>
      <w:pPr>
        <w:ind w:left="5460" w:hanging="360"/>
      </w:pPr>
    </w:lvl>
    <w:lvl w:ilvl="8" w:tplc="040C001B">
      <w:start w:val="1"/>
      <w:numFmt w:val="lowerRoman"/>
      <w:lvlText w:val="%9."/>
      <w:lvlJc w:val="right"/>
      <w:pPr>
        <w:ind w:left="6180" w:hanging="180"/>
      </w:pPr>
    </w:lvl>
  </w:abstractNum>
  <w:abstractNum w:abstractNumId="14" w15:restartNumberingAfterBreak="0">
    <w:nsid w:val="47CD3CBF"/>
    <w:multiLevelType w:val="hybridMultilevel"/>
    <w:tmpl w:val="AFCE22F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7CF155A"/>
    <w:multiLevelType w:val="hybridMultilevel"/>
    <w:tmpl w:val="974CB338"/>
    <w:lvl w:ilvl="0" w:tplc="608E8B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B21764"/>
    <w:multiLevelType w:val="hybridMultilevel"/>
    <w:tmpl w:val="962E091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D184A68"/>
    <w:multiLevelType w:val="hybridMultilevel"/>
    <w:tmpl w:val="917E031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F5B2808"/>
    <w:multiLevelType w:val="hybridMultilevel"/>
    <w:tmpl w:val="9B6048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6276BB7"/>
    <w:multiLevelType w:val="hybridMultilevel"/>
    <w:tmpl w:val="18C251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AD85EFF"/>
    <w:multiLevelType w:val="hybridMultilevel"/>
    <w:tmpl w:val="4E4877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297A41"/>
    <w:multiLevelType w:val="hybridMultilevel"/>
    <w:tmpl w:val="0DEA2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2C54B7"/>
    <w:multiLevelType w:val="hybridMultilevel"/>
    <w:tmpl w:val="264A4D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625C2BE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723E84"/>
    <w:multiLevelType w:val="hybridMultilevel"/>
    <w:tmpl w:val="3E161B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649F7216"/>
    <w:multiLevelType w:val="hybridMultilevel"/>
    <w:tmpl w:val="66E6DF0C"/>
    <w:lvl w:ilvl="0" w:tplc="6A16449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FE5036"/>
    <w:multiLevelType w:val="hybridMultilevel"/>
    <w:tmpl w:val="B5D66884"/>
    <w:lvl w:ilvl="0" w:tplc="0409000F">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C031A1"/>
    <w:multiLevelType w:val="hybridMultilevel"/>
    <w:tmpl w:val="A0845ECE"/>
    <w:lvl w:ilvl="0" w:tplc="E9087B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DC43C13"/>
    <w:multiLevelType w:val="hybridMultilevel"/>
    <w:tmpl w:val="DCDED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FC11C2"/>
    <w:multiLevelType w:val="hybridMultilevel"/>
    <w:tmpl w:val="264A4D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70A07F46"/>
    <w:multiLevelType w:val="hybridMultilevel"/>
    <w:tmpl w:val="E1D0AD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B35DF3"/>
    <w:multiLevelType w:val="hybridMultilevel"/>
    <w:tmpl w:val="74EA97AC"/>
    <w:lvl w:ilvl="0" w:tplc="6C4C34F8">
      <w:numFmt w:val="bullet"/>
      <w:lvlText w:val="-"/>
      <w:lvlJc w:val="left"/>
      <w:pPr>
        <w:ind w:left="720" w:hanging="360"/>
      </w:pPr>
      <w:rPr>
        <w:rFonts w:ascii="Times New Roman" w:eastAsiaTheme="minorEastAsia"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9674A8"/>
    <w:multiLevelType w:val="hybridMultilevel"/>
    <w:tmpl w:val="B8A4FA32"/>
    <w:lvl w:ilvl="0" w:tplc="D47E64D6">
      <w:start w:val="1"/>
      <w:numFmt w:val="decimal"/>
      <w:lvlText w:val="%1."/>
      <w:lvlJc w:val="left"/>
      <w:pPr>
        <w:ind w:left="720" w:hanging="360"/>
      </w:pPr>
      <w:rPr>
        <w:rFonts w:ascii="Times New Roman" w:eastAsia="Calibri" w:hAnsi="Times New Roman" w:cs="Times New Roman"/>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4C91FAD"/>
    <w:multiLevelType w:val="hybridMultilevel"/>
    <w:tmpl w:val="F0D83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993057"/>
    <w:multiLevelType w:val="hybridMultilevel"/>
    <w:tmpl w:val="7A0CBF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8"/>
  </w:num>
  <w:num w:numId="3">
    <w:abstractNumId w:val="30"/>
  </w:num>
  <w:num w:numId="4">
    <w:abstractNumId w:val="32"/>
  </w:num>
  <w:num w:numId="5">
    <w:abstractNumId w:val="17"/>
  </w:num>
  <w:num w:numId="6">
    <w:abstractNumId w:val="22"/>
  </w:num>
  <w:num w:numId="7">
    <w:abstractNumId w:val="7"/>
  </w:num>
  <w:num w:numId="8">
    <w:abstractNumId w:val="16"/>
  </w:num>
  <w:num w:numId="9">
    <w:abstractNumId w:val="24"/>
  </w:num>
  <w:num w:numId="10">
    <w:abstractNumId w:val="29"/>
  </w:num>
  <w:num w:numId="11">
    <w:abstractNumId w:val="3"/>
  </w:num>
  <w:num w:numId="12">
    <w:abstractNumId w:val="23"/>
  </w:num>
  <w:num w:numId="13">
    <w:abstractNumId w:val="21"/>
  </w:num>
  <w:num w:numId="14">
    <w:abstractNumId w:val="20"/>
  </w:num>
  <w:num w:numId="15">
    <w:abstractNumId w:val="12"/>
  </w:num>
  <w:num w:numId="16">
    <w:abstractNumId w:val="0"/>
  </w:num>
  <w:num w:numId="17">
    <w:abstractNumId w:val="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8"/>
  </w:num>
  <w:num w:numId="21">
    <w:abstractNumId w:val="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1"/>
  </w:num>
  <w:num w:numId="25">
    <w:abstractNumId w:val="11"/>
  </w:num>
  <w:num w:numId="26">
    <w:abstractNumId w:val="19"/>
  </w:num>
  <w:num w:numId="27">
    <w:abstractNumId w:val="8"/>
  </w:num>
  <w:num w:numId="28">
    <w:abstractNumId w:val="10"/>
  </w:num>
  <w:num w:numId="29">
    <w:abstractNumId w:val="6"/>
  </w:num>
  <w:num w:numId="30">
    <w:abstractNumId w:val="1"/>
  </w:num>
  <w:num w:numId="31">
    <w:abstractNumId w:val="26"/>
  </w:num>
  <w:num w:numId="32">
    <w:abstractNumId w:val="2"/>
  </w:num>
  <w:num w:numId="33">
    <w:abstractNumId w:val="14"/>
  </w:num>
  <w:num w:numId="34">
    <w:abstractNumId w:val="3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C5"/>
    <w:rsid w:val="0000122A"/>
    <w:rsid w:val="000019C3"/>
    <w:rsid w:val="00002987"/>
    <w:rsid w:val="000044B8"/>
    <w:rsid w:val="00004612"/>
    <w:rsid w:val="00004B47"/>
    <w:rsid w:val="00005E80"/>
    <w:rsid w:val="00007311"/>
    <w:rsid w:val="00014596"/>
    <w:rsid w:val="000173C8"/>
    <w:rsid w:val="0002359A"/>
    <w:rsid w:val="000235ED"/>
    <w:rsid w:val="00023FC3"/>
    <w:rsid w:val="00024360"/>
    <w:rsid w:val="00024957"/>
    <w:rsid w:val="00024AD9"/>
    <w:rsid w:val="00026AC2"/>
    <w:rsid w:val="00030DCF"/>
    <w:rsid w:val="000321E5"/>
    <w:rsid w:val="0003226B"/>
    <w:rsid w:val="00036344"/>
    <w:rsid w:val="0004023C"/>
    <w:rsid w:val="0004338C"/>
    <w:rsid w:val="0004685F"/>
    <w:rsid w:val="00046C0E"/>
    <w:rsid w:val="000479D6"/>
    <w:rsid w:val="000547C4"/>
    <w:rsid w:val="0005524D"/>
    <w:rsid w:val="00056E92"/>
    <w:rsid w:val="000574F5"/>
    <w:rsid w:val="000609E2"/>
    <w:rsid w:val="00060AC6"/>
    <w:rsid w:val="0006134C"/>
    <w:rsid w:val="000635C1"/>
    <w:rsid w:val="0006702B"/>
    <w:rsid w:val="00067154"/>
    <w:rsid w:val="000677E4"/>
    <w:rsid w:val="00067D8C"/>
    <w:rsid w:val="000714EA"/>
    <w:rsid w:val="00071854"/>
    <w:rsid w:val="00071F69"/>
    <w:rsid w:val="000735E3"/>
    <w:rsid w:val="00077780"/>
    <w:rsid w:val="00077F0F"/>
    <w:rsid w:val="00086C30"/>
    <w:rsid w:val="00091EBE"/>
    <w:rsid w:val="000925AA"/>
    <w:rsid w:val="0009605E"/>
    <w:rsid w:val="0009745C"/>
    <w:rsid w:val="000A2ADE"/>
    <w:rsid w:val="000A51AF"/>
    <w:rsid w:val="000A6839"/>
    <w:rsid w:val="000A7948"/>
    <w:rsid w:val="000B553D"/>
    <w:rsid w:val="000C1066"/>
    <w:rsid w:val="000C3F86"/>
    <w:rsid w:val="000C4488"/>
    <w:rsid w:val="000C4E44"/>
    <w:rsid w:val="000C77C8"/>
    <w:rsid w:val="000D211F"/>
    <w:rsid w:val="000D215E"/>
    <w:rsid w:val="000D240C"/>
    <w:rsid w:val="000D31DA"/>
    <w:rsid w:val="000D4214"/>
    <w:rsid w:val="000D525D"/>
    <w:rsid w:val="000E1038"/>
    <w:rsid w:val="000E18CD"/>
    <w:rsid w:val="000E3F7A"/>
    <w:rsid w:val="000E54DC"/>
    <w:rsid w:val="000E67FD"/>
    <w:rsid w:val="000E7F49"/>
    <w:rsid w:val="000F43BB"/>
    <w:rsid w:val="00101B40"/>
    <w:rsid w:val="00102805"/>
    <w:rsid w:val="001033F6"/>
    <w:rsid w:val="00107664"/>
    <w:rsid w:val="00113FFF"/>
    <w:rsid w:val="00115574"/>
    <w:rsid w:val="001161CB"/>
    <w:rsid w:val="0011734A"/>
    <w:rsid w:val="00117B4F"/>
    <w:rsid w:val="00124D60"/>
    <w:rsid w:val="0012713C"/>
    <w:rsid w:val="001329B8"/>
    <w:rsid w:val="0013396F"/>
    <w:rsid w:val="001418BF"/>
    <w:rsid w:val="001433FD"/>
    <w:rsid w:val="00145DFB"/>
    <w:rsid w:val="00150932"/>
    <w:rsid w:val="00151D5F"/>
    <w:rsid w:val="00152C86"/>
    <w:rsid w:val="00153203"/>
    <w:rsid w:val="0015352E"/>
    <w:rsid w:val="0015593D"/>
    <w:rsid w:val="0015628B"/>
    <w:rsid w:val="00156331"/>
    <w:rsid w:val="00160A22"/>
    <w:rsid w:val="00160C06"/>
    <w:rsid w:val="001630CA"/>
    <w:rsid w:val="00163764"/>
    <w:rsid w:val="00164E5E"/>
    <w:rsid w:val="0016760B"/>
    <w:rsid w:val="001709B8"/>
    <w:rsid w:val="001711A8"/>
    <w:rsid w:val="0017367E"/>
    <w:rsid w:val="00176C30"/>
    <w:rsid w:val="00180F9F"/>
    <w:rsid w:val="001813AF"/>
    <w:rsid w:val="001839C2"/>
    <w:rsid w:val="00185E88"/>
    <w:rsid w:val="00192ED0"/>
    <w:rsid w:val="00193F7E"/>
    <w:rsid w:val="00194CDF"/>
    <w:rsid w:val="0019507E"/>
    <w:rsid w:val="001968F4"/>
    <w:rsid w:val="00197805"/>
    <w:rsid w:val="001A0D92"/>
    <w:rsid w:val="001A114D"/>
    <w:rsid w:val="001A58B2"/>
    <w:rsid w:val="001A5CEE"/>
    <w:rsid w:val="001A647C"/>
    <w:rsid w:val="001A7BC4"/>
    <w:rsid w:val="001A7DC4"/>
    <w:rsid w:val="001B0A24"/>
    <w:rsid w:val="001B211C"/>
    <w:rsid w:val="001B29B0"/>
    <w:rsid w:val="001B30B9"/>
    <w:rsid w:val="001B47B5"/>
    <w:rsid w:val="001B4F42"/>
    <w:rsid w:val="001C128B"/>
    <w:rsid w:val="001C15EA"/>
    <w:rsid w:val="001C1921"/>
    <w:rsid w:val="001C1A72"/>
    <w:rsid w:val="001C6D14"/>
    <w:rsid w:val="001D020D"/>
    <w:rsid w:val="001D21AA"/>
    <w:rsid w:val="001D2C73"/>
    <w:rsid w:val="001D52D0"/>
    <w:rsid w:val="001E0906"/>
    <w:rsid w:val="001E15A0"/>
    <w:rsid w:val="001E43D8"/>
    <w:rsid w:val="001E45A0"/>
    <w:rsid w:val="001E795E"/>
    <w:rsid w:val="001E7C34"/>
    <w:rsid w:val="001F1FF8"/>
    <w:rsid w:val="001F49DD"/>
    <w:rsid w:val="001F6D6D"/>
    <w:rsid w:val="00200C3E"/>
    <w:rsid w:val="00205667"/>
    <w:rsid w:val="00205B60"/>
    <w:rsid w:val="00206824"/>
    <w:rsid w:val="002068AD"/>
    <w:rsid w:val="002073CA"/>
    <w:rsid w:val="00210668"/>
    <w:rsid w:val="00211B9B"/>
    <w:rsid w:val="002156E1"/>
    <w:rsid w:val="00222C20"/>
    <w:rsid w:val="00222FFF"/>
    <w:rsid w:val="00223287"/>
    <w:rsid w:val="00223C6A"/>
    <w:rsid w:val="002279BB"/>
    <w:rsid w:val="002331DA"/>
    <w:rsid w:val="00234B36"/>
    <w:rsid w:val="00235C2C"/>
    <w:rsid w:val="0023737D"/>
    <w:rsid w:val="00245F4D"/>
    <w:rsid w:val="00246657"/>
    <w:rsid w:val="002470A3"/>
    <w:rsid w:val="0025054D"/>
    <w:rsid w:val="00250F73"/>
    <w:rsid w:val="002514A8"/>
    <w:rsid w:val="0025188B"/>
    <w:rsid w:val="002522BC"/>
    <w:rsid w:val="00252B37"/>
    <w:rsid w:val="002531A3"/>
    <w:rsid w:val="00255627"/>
    <w:rsid w:val="00255F78"/>
    <w:rsid w:val="00257483"/>
    <w:rsid w:val="00261B66"/>
    <w:rsid w:val="002621F8"/>
    <w:rsid w:val="00262653"/>
    <w:rsid w:val="00262A45"/>
    <w:rsid w:val="00262F04"/>
    <w:rsid w:val="00263E9C"/>
    <w:rsid w:val="00265631"/>
    <w:rsid w:val="00270CEB"/>
    <w:rsid w:val="00271CAF"/>
    <w:rsid w:val="00272085"/>
    <w:rsid w:val="0027290F"/>
    <w:rsid w:val="002745D5"/>
    <w:rsid w:val="00274AE4"/>
    <w:rsid w:val="00275555"/>
    <w:rsid w:val="00277285"/>
    <w:rsid w:val="00283108"/>
    <w:rsid w:val="002853E8"/>
    <w:rsid w:val="00287746"/>
    <w:rsid w:val="002952CA"/>
    <w:rsid w:val="002963C7"/>
    <w:rsid w:val="00296AC3"/>
    <w:rsid w:val="0029702C"/>
    <w:rsid w:val="00297EC0"/>
    <w:rsid w:val="002A0F74"/>
    <w:rsid w:val="002A1682"/>
    <w:rsid w:val="002A2E71"/>
    <w:rsid w:val="002A32A1"/>
    <w:rsid w:val="002A4A76"/>
    <w:rsid w:val="002A505F"/>
    <w:rsid w:val="002A7BA8"/>
    <w:rsid w:val="002B0A8B"/>
    <w:rsid w:val="002B2FD8"/>
    <w:rsid w:val="002B4508"/>
    <w:rsid w:val="002B56ED"/>
    <w:rsid w:val="002C0FA1"/>
    <w:rsid w:val="002C1207"/>
    <w:rsid w:val="002C16A3"/>
    <w:rsid w:val="002C23D2"/>
    <w:rsid w:val="002C2AA3"/>
    <w:rsid w:val="002C329E"/>
    <w:rsid w:val="002C4173"/>
    <w:rsid w:val="002C5B73"/>
    <w:rsid w:val="002C6894"/>
    <w:rsid w:val="002D0F91"/>
    <w:rsid w:val="002D129D"/>
    <w:rsid w:val="002D368E"/>
    <w:rsid w:val="002D4BD0"/>
    <w:rsid w:val="002D5859"/>
    <w:rsid w:val="002D7DF8"/>
    <w:rsid w:val="002E2E55"/>
    <w:rsid w:val="002E3C92"/>
    <w:rsid w:val="002E4681"/>
    <w:rsid w:val="002E6EA6"/>
    <w:rsid w:val="002F09BF"/>
    <w:rsid w:val="002F4C8B"/>
    <w:rsid w:val="002F572D"/>
    <w:rsid w:val="002F5963"/>
    <w:rsid w:val="002F6026"/>
    <w:rsid w:val="002F60EF"/>
    <w:rsid w:val="002F6DCA"/>
    <w:rsid w:val="00300C43"/>
    <w:rsid w:val="0030289A"/>
    <w:rsid w:val="00304B26"/>
    <w:rsid w:val="00304F45"/>
    <w:rsid w:val="003075C1"/>
    <w:rsid w:val="00310AB6"/>
    <w:rsid w:val="00312241"/>
    <w:rsid w:val="003152C7"/>
    <w:rsid w:val="003157B0"/>
    <w:rsid w:val="00320A50"/>
    <w:rsid w:val="00320BDA"/>
    <w:rsid w:val="00320EAC"/>
    <w:rsid w:val="00321A5E"/>
    <w:rsid w:val="003226B7"/>
    <w:rsid w:val="00325538"/>
    <w:rsid w:val="00325834"/>
    <w:rsid w:val="0032788A"/>
    <w:rsid w:val="00330295"/>
    <w:rsid w:val="003307CE"/>
    <w:rsid w:val="00331596"/>
    <w:rsid w:val="00335BF8"/>
    <w:rsid w:val="00344E4E"/>
    <w:rsid w:val="0035353F"/>
    <w:rsid w:val="00353FAC"/>
    <w:rsid w:val="00356417"/>
    <w:rsid w:val="003565B8"/>
    <w:rsid w:val="00360069"/>
    <w:rsid w:val="00360483"/>
    <w:rsid w:val="003636AC"/>
    <w:rsid w:val="00364BF2"/>
    <w:rsid w:val="00367D5C"/>
    <w:rsid w:val="00370425"/>
    <w:rsid w:val="00374000"/>
    <w:rsid w:val="00376578"/>
    <w:rsid w:val="00377F8D"/>
    <w:rsid w:val="003800D3"/>
    <w:rsid w:val="00382AAD"/>
    <w:rsid w:val="00382B97"/>
    <w:rsid w:val="00382FD9"/>
    <w:rsid w:val="003838C4"/>
    <w:rsid w:val="00383B95"/>
    <w:rsid w:val="003862E3"/>
    <w:rsid w:val="003A1F0B"/>
    <w:rsid w:val="003A21F4"/>
    <w:rsid w:val="003A396D"/>
    <w:rsid w:val="003A413B"/>
    <w:rsid w:val="003A57CF"/>
    <w:rsid w:val="003A69E5"/>
    <w:rsid w:val="003B1BE8"/>
    <w:rsid w:val="003B6266"/>
    <w:rsid w:val="003C20AB"/>
    <w:rsid w:val="003C61DD"/>
    <w:rsid w:val="003C7748"/>
    <w:rsid w:val="003D1D81"/>
    <w:rsid w:val="003D5B42"/>
    <w:rsid w:val="003E20F9"/>
    <w:rsid w:val="003E4E93"/>
    <w:rsid w:val="003E7868"/>
    <w:rsid w:val="003E78C8"/>
    <w:rsid w:val="003F0B2A"/>
    <w:rsid w:val="003F16DF"/>
    <w:rsid w:val="003F1D28"/>
    <w:rsid w:val="003F22C9"/>
    <w:rsid w:val="003F2670"/>
    <w:rsid w:val="003F3CB7"/>
    <w:rsid w:val="004000BA"/>
    <w:rsid w:val="00400DB0"/>
    <w:rsid w:val="00401D47"/>
    <w:rsid w:val="004027F9"/>
    <w:rsid w:val="0040285A"/>
    <w:rsid w:val="00406A88"/>
    <w:rsid w:val="00407C68"/>
    <w:rsid w:val="00407E32"/>
    <w:rsid w:val="00410B03"/>
    <w:rsid w:val="00410B8B"/>
    <w:rsid w:val="004127A0"/>
    <w:rsid w:val="00414304"/>
    <w:rsid w:val="00415933"/>
    <w:rsid w:val="00417366"/>
    <w:rsid w:val="00421206"/>
    <w:rsid w:val="00421F1D"/>
    <w:rsid w:val="0042327F"/>
    <w:rsid w:val="0042352E"/>
    <w:rsid w:val="00427EE6"/>
    <w:rsid w:val="00434DD1"/>
    <w:rsid w:val="00440444"/>
    <w:rsid w:val="00441B37"/>
    <w:rsid w:val="00443144"/>
    <w:rsid w:val="004432DC"/>
    <w:rsid w:val="00446305"/>
    <w:rsid w:val="00447714"/>
    <w:rsid w:val="00451A34"/>
    <w:rsid w:val="004524F7"/>
    <w:rsid w:val="0045437A"/>
    <w:rsid w:val="0045574B"/>
    <w:rsid w:val="00455B25"/>
    <w:rsid w:val="00456192"/>
    <w:rsid w:val="004608D7"/>
    <w:rsid w:val="00461EEF"/>
    <w:rsid w:val="00463194"/>
    <w:rsid w:val="00463AF9"/>
    <w:rsid w:val="004651D2"/>
    <w:rsid w:val="00467416"/>
    <w:rsid w:val="004717AB"/>
    <w:rsid w:val="004722FE"/>
    <w:rsid w:val="00472585"/>
    <w:rsid w:val="00474FC6"/>
    <w:rsid w:val="00476E70"/>
    <w:rsid w:val="00476FEB"/>
    <w:rsid w:val="004814D5"/>
    <w:rsid w:val="004814DF"/>
    <w:rsid w:val="00490D97"/>
    <w:rsid w:val="00493DB0"/>
    <w:rsid w:val="004976AD"/>
    <w:rsid w:val="004A0BC1"/>
    <w:rsid w:val="004A139E"/>
    <w:rsid w:val="004A271F"/>
    <w:rsid w:val="004A3542"/>
    <w:rsid w:val="004A7DAD"/>
    <w:rsid w:val="004B0237"/>
    <w:rsid w:val="004B0D91"/>
    <w:rsid w:val="004B1F8C"/>
    <w:rsid w:val="004C08AB"/>
    <w:rsid w:val="004C119E"/>
    <w:rsid w:val="004D1324"/>
    <w:rsid w:val="004D1378"/>
    <w:rsid w:val="004D1F21"/>
    <w:rsid w:val="004D3064"/>
    <w:rsid w:val="004D37B8"/>
    <w:rsid w:val="004D3D36"/>
    <w:rsid w:val="004D5C28"/>
    <w:rsid w:val="004E0C53"/>
    <w:rsid w:val="004E2CE9"/>
    <w:rsid w:val="004E6886"/>
    <w:rsid w:val="004E717E"/>
    <w:rsid w:val="004E7BB5"/>
    <w:rsid w:val="004F0F02"/>
    <w:rsid w:val="004F1062"/>
    <w:rsid w:val="004F432D"/>
    <w:rsid w:val="004F4784"/>
    <w:rsid w:val="004F693F"/>
    <w:rsid w:val="004F6976"/>
    <w:rsid w:val="004F6EC0"/>
    <w:rsid w:val="004F7A64"/>
    <w:rsid w:val="00501FCF"/>
    <w:rsid w:val="00507AA4"/>
    <w:rsid w:val="0051128E"/>
    <w:rsid w:val="00513AB1"/>
    <w:rsid w:val="005144BA"/>
    <w:rsid w:val="005166C4"/>
    <w:rsid w:val="0052127E"/>
    <w:rsid w:val="005217F3"/>
    <w:rsid w:val="00524449"/>
    <w:rsid w:val="00525155"/>
    <w:rsid w:val="0053031A"/>
    <w:rsid w:val="005338B9"/>
    <w:rsid w:val="005343C0"/>
    <w:rsid w:val="0053679A"/>
    <w:rsid w:val="00540E4E"/>
    <w:rsid w:val="00540F47"/>
    <w:rsid w:val="00544AA7"/>
    <w:rsid w:val="0054520A"/>
    <w:rsid w:val="0055201D"/>
    <w:rsid w:val="00552442"/>
    <w:rsid w:val="0055616F"/>
    <w:rsid w:val="0056022C"/>
    <w:rsid w:val="005610DC"/>
    <w:rsid w:val="0056133E"/>
    <w:rsid w:val="00561D1C"/>
    <w:rsid w:val="0056276F"/>
    <w:rsid w:val="005658DA"/>
    <w:rsid w:val="0056674D"/>
    <w:rsid w:val="005726D9"/>
    <w:rsid w:val="00573AAD"/>
    <w:rsid w:val="00581B98"/>
    <w:rsid w:val="00581FCA"/>
    <w:rsid w:val="00583FA8"/>
    <w:rsid w:val="0059154D"/>
    <w:rsid w:val="00591B29"/>
    <w:rsid w:val="0059296D"/>
    <w:rsid w:val="00594D51"/>
    <w:rsid w:val="005972FD"/>
    <w:rsid w:val="005A6366"/>
    <w:rsid w:val="005A77AE"/>
    <w:rsid w:val="005B0FE0"/>
    <w:rsid w:val="005B1AD7"/>
    <w:rsid w:val="005B1E51"/>
    <w:rsid w:val="005B20C4"/>
    <w:rsid w:val="005B33B1"/>
    <w:rsid w:val="005B37B9"/>
    <w:rsid w:val="005B3833"/>
    <w:rsid w:val="005B5709"/>
    <w:rsid w:val="005B649C"/>
    <w:rsid w:val="005C5421"/>
    <w:rsid w:val="005C5AD5"/>
    <w:rsid w:val="005D11A0"/>
    <w:rsid w:val="005D27EB"/>
    <w:rsid w:val="005D359E"/>
    <w:rsid w:val="005D4CB7"/>
    <w:rsid w:val="005D519A"/>
    <w:rsid w:val="005D7A28"/>
    <w:rsid w:val="005E0D03"/>
    <w:rsid w:val="005E127C"/>
    <w:rsid w:val="005E2FED"/>
    <w:rsid w:val="005E32B4"/>
    <w:rsid w:val="005E37A0"/>
    <w:rsid w:val="005E3CFE"/>
    <w:rsid w:val="005F265C"/>
    <w:rsid w:val="005F42E0"/>
    <w:rsid w:val="005F55C3"/>
    <w:rsid w:val="00602595"/>
    <w:rsid w:val="006049FF"/>
    <w:rsid w:val="006142CF"/>
    <w:rsid w:val="00614966"/>
    <w:rsid w:val="0061733E"/>
    <w:rsid w:val="00620DCE"/>
    <w:rsid w:val="0062107D"/>
    <w:rsid w:val="006214AD"/>
    <w:rsid w:val="006231E0"/>
    <w:rsid w:val="00624499"/>
    <w:rsid w:val="00627328"/>
    <w:rsid w:val="006361A8"/>
    <w:rsid w:val="006379E4"/>
    <w:rsid w:val="00642BC8"/>
    <w:rsid w:val="00644711"/>
    <w:rsid w:val="00644FB4"/>
    <w:rsid w:val="00645A71"/>
    <w:rsid w:val="00645B95"/>
    <w:rsid w:val="00646607"/>
    <w:rsid w:val="00651E47"/>
    <w:rsid w:val="006572A2"/>
    <w:rsid w:val="00662291"/>
    <w:rsid w:val="006643D2"/>
    <w:rsid w:val="006663FE"/>
    <w:rsid w:val="00673CA0"/>
    <w:rsid w:val="00676572"/>
    <w:rsid w:val="00676699"/>
    <w:rsid w:val="0067780A"/>
    <w:rsid w:val="00683380"/>
    <w:rsid w:val="0068779F"/>
    <w:rsid w:val="00687F67"/>
    <w:rsid w:val="00690A2C"/>
    <w:rsid w:val="006935DD"/>
    <w:rsid w:val="00694009"/>
    <w:rsid w:val="00694D9A"/>
    <w:rsid w:val="0069681F"/>
    <w:rsid w:val="006972CF"/>
    <w:rsid w:val="006A0060"/>
    <w:rsid w:val="006A0646"/>
    <w:rsid w:val="006A2EEC"/>
    <w:rsid w:val="006A424F"/>
    <w:rsid w:val="006A47BE"/>
    <w:rsid w:val="006A6E10"/>
    <w:rsid w:val="006A7059"/>
    <w:rsid w:val="006B3884"/>
    <w:rsid w:val="006B78DC"/>
    <w:rsid w:val="006C2327"/>
    <w:rsid w:val="006C3F1F"/>
    <w:rsid w:val="006C51DD"/>
    <w:rsid w:val="006C5252"/>
    <w:rsid w:val="006C6A7C"/>
    <w:rsid w:val="006D0A12"/>
    <w:rsid w:val="006D3C6E"/>
    <w:rsid w:val="006D63AC"/>
    <w:rsid w:val="006D6A70"/>
    <w:rsid w:val="006E241F"/>
    <w:rsid w:val="006E3733"/>
    <w:rsid w:val="006E378D"/>
    <w:rsid w:val="006E496A"/>
    <w:rsid w:val="006E60EB"/>
    <w:rsid w:val="006E65D4"/>
    <w:rsid w:val="006F2159"/>
    <w:rsid w:val="00700B1C"/>
    <w:rsid w:val="00701EF8"/>
    <w:rsid w:val="007025EE"/>
    <w:rsid w:val="007041E6"/>
    <w:rsid w:val="0070436E"/>
    <w:rsid w:val="00706E1F"/>
    <w:rsid w:val="00706E87"/>
    <w:rsid w:val="00710585"/>
    <w:rsid w:val="00711443"/>
    <w:rsid w:val="00722009"/>
    <w:rsid w:val="00722645"/>
    <w:rsid w:val="0072377F"/>
    <w:rsid w:val="00723FEC"/>
    <w:rsid w:val="00726009"/>
    <w:rsid w:val="00727523"/>
    <w:rsid w:val="00730469"/>
    <w:rsid w:val="007323A3"/>
    <w:rsid w:val="00733581"/>
    <w:rsid w:val="007413AA"/>
    <w:rsid w:val="00741776"/>
    <w:rsid w:val="007428F8"/>
    <w:rsid w:val="007432FC"/>
    <w:rsid w:val="00745A6A"/>
    <w:rsid w:val="00747BC2"/>
    <w:rsid w:val="00750B92"/>
    <w:rsid w:val="00754B19"/>
    <w:rsid w:val="0075607D"/>
    <w:rsid w:val="0076263D"/>
    <w:rsid w:val="007644B8"/>
    <w:rsid w:val="0076515B"/>
    <w:rsid w:val="0077392A"/>
    <w:rsid w:val="00773B79"/>
    <w:rsid w:val="0077426B"/>
    <w:rsid w:val="007747B4"/>
    <w:rsid w:val="00775666"/>
    <w:rsid w:val="00775BAD"/>
    <w:rsid w:val="0078231A"/>
    <w:rsid w:val="00783096"/>
    <w:rsid w:val="00784A32"/>
    <w:rsid w:val="00785A7A"/>
    <w:rsid w:val="00785D6D"/>
    <w:rsid w:val="00790EA7"/>
    <w:rsid w:val="00791097"/>
    <w:rsid w:val="0079791F"/>
    <w:rsid w:val="007A42FD"/>
    <w:rsid w:val="007A6192"/>
    <w:rsid w:val="007B063F"/>
    <w:rsid w:val="007B5ADA"/>
    <w:rsid w:val="007B5B1C"/>
    <w:rsid w:val="007B5E22"/>
    <w:rsid w:val="007C0064"/>
    <w:rsid w:val="007C2BAE"/>
    <w:rsid w:val="007C4AF6"/>
    <w:rsid w:val="007C6F47"/>
    <w:rsid w:val="007D0209"/>
    <w:rsid w:val="007D0626"/>
    <w:rsid w:val="007D2945"/>
    <w:rsid w:val="007D493D"/>
    <w:rsid w:val="007D4E67"/>
    <w:rsid w:val="007E3409"/>
    <w:rsid w:val="007E3A4F"/>
    <w:rsid w:val="007E3F33"/>
    <w:rsid w:val="007E6461"/>
    <w:rsid w:val="007F016F"/>
    <w:rsid w:val="00800220"/>
    <w:rsid w:val="00800815"/>
    <w:rsid w:val="00800D5C"/>
    <w:rsid w:val="00803342"/>
    <w:rsid w:val="008038F0"/>
    <w:rsid w:val="008077B5"/>
    <w:rsid w:val="00813ADC"/>
    <w:rsid w:val="00814A9E"/>
    <w:rsid w:val="0082013C"/>
    <w:rsid w:val="00820508"/>
    <w:rsid w:val="0082058F"/>
    <w:rsid w:val="008218F5"/>
    <w:rsid w:val="00824BF6"/>
    <w:rsid w:val="00825091"/>
    <w:rsid w:val="00830F01"/>
    <w:rsid w:val="008313BA"/>
    <w:rsid w:val="00833133"/>
    <w:rsid w:val="00833F39"/>
    <w:rsid w:val="00834AC4"/>
    <w:rsid w:val="00835FEE"/>
    <w:rsid w:val="008364C6"/>
    <w:rsid w:val="008414CE"/>
    <w:rsid w:val="008416AB"/>
    <w:rsid w:val="00842648"/>
    <w:rsid w:val="0084297B"/>
    <w:rsid w:val="00856BF2"/>
    <w:rsid w:val="00857531"/>
    <w:rsid w:val="00861252"/>
    <w:rsid w:val="00861949"/>
    <w:rsid w:val="00861CB4"/>
    <w:rsid w:val="00865022"/>
    <w:rsid w:val="00866368"/>
    <w:rsid w:val="00867988"/>
    <w:rsid w:val="00867CF3"/>
    <w:rsid w:val="00867F03"/>
    <w:rsid w:val="00871B36"/>
    <w:rsid w:val="00871DFA"/>
    <w:rsid w:val="00872550"/>
    <w:rsid w:val="00872867"/>
    <w:rsid w:val="00872B10"/>
    <w:rsid w:val="00873698"/>
    <w:rsid w:val="0087425D"/>
    <w:rsid w:val="00875056"/>
    <w:rsid w:val="00875117"/>
    <w:rsid w:val="00876DE1"/>
    <w:rsid w:val="0088046C"/>
    <w:rsid w:val="00887586"/>
    <w:rsid w:val="00890C3E"/>
    <w:rsid w:val="0089183F"/>
    <w:rsid w:val="0089201F"/>
    <w:rsid w:val="008942D4"/>
    <w:rsid w:val="008945CE"/>
    <w:rsid w:val="0089612E"/>
    <w:rsid w:val="008A4B14"/>
    <w:rsid w:val="008A52FC"/>
    <w:rsid w:val="008A7497"/>
    <w:rsid w:val="008A7C11"/>
    <w:rsid w:val="008B10CF"/>
    <w:rsid w:val="008B1157"/>
    <w:rsid w:val="008B327B"/>
    <w:rsid w:val="008C1514"/>
    <w:rsid w:val="008D0736"/>
    <w:rsid w:val="008D0D17"/>
    <w:rsid w:val="008E0D57"/>
    <w:rsid w:val="008E2B3F"/>
    <w:rsid w:val="008E600D"/>
    <w:rsid w:val="008E78E5"/>
    <w:rsid w:val="008F07FE"/>
    <w:rsid w:val="008F1288"/>
    <w:rsid w:val="008F24C8"/>
    <w:rsid w:val="008F4474"/>
    <w:rsid w:val="008F4D91"/>
    <w:rsid w:val="008F580E"/>
    <w:rsid w:val="008F5D8A"/>
    <w:rsid w:val="008F7163"/>
    <w:rsid w:val="008F7D56"/>
    <w:rsid w:val="0090342B"/>
    <w:rsid w:val="00903BF4"/>
    <w:rsid w:val="0090404E"/>
    <w:rsid w:val="00905365"/>
    <w:rsid w:val="0090623E"/>
    <w:rsid w:val="0091092E"/>
    <w:rsid w:val="00911BF9"/>
    <w:rsid w:val="00912C69"/>
    <w:rsid w:val="00912F7E"/>
    <w:rsid w:val="00914B1C"/>
    <w:rsid w:val="00916383"/>
    <w:rsid w:val="00917759"/>
    <w:rsid w:val="00920F11"/>
    <w:rsid w:val="00921619"/>
    <w:rsid w:val="009230A0"/>
    <w:rsid w:val="0092335D"/>
    <w:rsid w:val="00927FE2"/>
    <w:rsid w:val="0093135D"/>
    <w:rsid w:val="00933722"/>
    <w:rsid w:val="009352A1"/>
    <w:rsid w:val="00940512"/>
    <w:rsid w:val="00950D13"/>
    <w:rsid w:val="00961F44"/>
    <w:rsid w:val="00961F48"/>
    <w:rsid w:val="00962E0B"/>
    <w:rsid w:val="00962FE0"/>
    <w:rsid w:val="00965E6F"/>
    <w:rsid w:val="00966659"/>
    <w:rsid w:val="009668A8"/>
    <w:rsid w:val="0097191E"/>
    <w:rsid w:val="00972AB3"/>
    <w:rsid w:val="009735F6"/>
    <w:rsid w:val="00974AA9"/>
    <w:rsid w:val="00975168"/>
    <w:rsid w:val="00975836"/>
    <w:rsid w:val="00977C06"/>
    <w:rsid w:val="00977DD8"/>
    <w:rsid w:val="00980DEA"/>
    <w:rsid w:val="00982DCD"/>
    <w:rsid w:val="00983974"/>
    <w:rsid w:val="009850B2"/>
    <w:rsid w:val="00990ED3"/>
    <w:rsid w:val="009921E8"/>
    <w:rsid w:val="00993BB7"/>
    <w:rsid w:val="0099448D"/>
    <w:rsid w:val="009A0C8F"/>
    <w:rsid w:val="009A330B"/>
    <w:rsid w:val="009A3545"/>
    <w:rsid w:val="009A480D"/>
    <w:rsid w:val="009A65F9"/>
    <w:rsid w:val="009B3918"/>
    <w:rsid w:val="009B4A96"/>
    <w:rsid w:val="009B5ED4"/>
    <w:rsid w:val="009C039A"/>
    <w:rsid w:val="009C42A1"/>
    <w:rsid w:val="009C497F"/>
    <w:rsid w:val="009D0DC7"/>
    <w:rsid w:val="009D1D23"/>
    <w:rsid w:val="009D4E77"/>
    <w:rsid w:val="009D6C17"/>
    <w:rsid w:val="009E67DE"/>
    <w:rsid w:val="009E7914"/>
    <w:rsid w:val="009F1F6B"/>
    <w:rsid w:val="009F4F59"/>
    <w:rsid w:val="009F7293"/>
    <w:rsid w:val="00A01CEA"/>
    <w:rsid w:val="00A0591D"/>
    <w:rsid w:val="00A05DC5"/>
    <w:rsid w:val="00A06320"/>
    <w:rsid w:val="00A10532"/>
    <w:rsid w:val="00A12AA7"/>
    <w:rsid w:val="00A14ADA"/>
    <w:rsid w:val="00A20104"/>
    <w:rsid w:val="00A20E96"/>
    <w:rsid w:val="00A22434"/>
    <w:rsid w:val="00A2253B"/>
    <w:rsid w:val="00A22666"/>
    <w:rsid w:val="00A2294E"/>
    <w:rsid w:val="00A23570"/>
    <w:rsid w:val="00A249AB"/>
    <w:rsid w:val="00A266D1"/>
    <w:rsid w:val="00A27ACC"/>
    <w:rsid w:val="00A33799"/>
    <w:rsid w:val="00A33A97"/>
    <w:rsid w:val="00A33D8A"/>
    <w:rsid w:val="00A343DA"/>
    <w:rsid w:val="00A35845"/>
    <w:rsid w:val="00A360BB"/>
    <w:rsid w:val="00A3629A"/>
    <w:rsid w:val="00A36EC2"/>
    <w:rsid w:val="00A43F89"/>
    <w:rsid w:val="00A5133D"/>
    <w:rsid w:val="00A51FBC"/>
    <w:rsid w:val="00A528AF"/>
    <w:rsid w:val="00A52D0E"/>
    <w:rsid w:val="00A54C6F"/>
    <w:rsid w:val="00A571E7"/>
    <w:rsid w:val="00A5777D"/>
    <w:rsid w:val="00A579AA"/>
    <w:rsid w:val="00A627FA"/>
    <w:rsid w:val="00A65DAD"/>
    <w:rsid w:val="00A70D7D"/>
    <w:rsid w:val="00A7267E"/>
    <w:rsid w:val="00A76038"/>
    <w:rsid w:val="00A767C5"/>
    <w:rsid w:val="00A801C2"/>
    <w:rsid w:val="00A804D7"/>
    <w:rsid w:val="00A82654"/>
    <w:rsid w:val="00A83AC0"/>
    <w:rsid w:val="00A83C44"/>
    <w:rsid w:val="00A83E7C"/>
    <w:rsid w:val="00A85271"/>
    <w:rsid w:val="00A90C4E"/>
    <w:rsid w:val="00A979FA"/>
    <w:rsid w:val="00AA02C7"/>
    <w:rsid w:val="00AA08F2"/>
    <w:rsid w:val="00AA0E2C"/>
    <w:rsid w:val="00AA303C"/>
    <w:rsid w:val="00AA5A57"/>
    <w:rsid w:val="00AA5BA6"/>
    <w:rsid w:val="00AA5F75"/>
    <w:rsid w:val="00AA62D6"/>
    <w:rsid w:val="00AA720F"/>
    <w:rsid w:val="00AA7A10"/>
    <w:rsid w:val="00AB23D8"/>
    <w:rsid w:val="00AB2B92"/>
    <w:rsid w:val="00AB49D4"/>
    <w:rsid w:val="00AB56C3"/>
    <w:rsid w:val="00AB5D7C"/>
    <w:rsid w:val="00AC063C"/>
    <w:rsid w:val="00AC1C39"/>
    <w:rsid w:val="00AC4210"/>
    <w:rsid w:val="00AC5DD5"/>
    <w:rsid w:val="00AC794B"/>
    <w:rsid w:val="00AD0091"/>
    <w:rsid w:val="00AD0C2A"/>
    <w:rsid w:val="00AD2044"/>
    <w:rsid w:val="00AD29DD"/>
    <w:rsid w:val="00AD495A"/>
    <w:rsid w:val="00AD545A"/>
    <w:rsid w:val="00AD56A2"/>
    <w:rsid w:val="00AE04C7"/>
    <w:rsid w:val="00AE2694"/>
    <w:rsid w:val="00AE390D"/>
    <w:rsid w:val="00AE5FBF"/>
    <w:rsid w:val="00AE7750"/>
    <w:rsid w:val="00AF0954"/>
    <w:rsid w:val="00AF20E3"/>
    <w:rsid w:val="00AF3ABF"/>
    <w:rsid w:val="00AF706B"/>
    <w:rsid w:val="00AF746F"/>
    <w:rsid w:val="00B00B8D"/>
    <w:rsid w:val="00B00C58"/>
    <w:rsid w:val="00B02698"/>
    <w:rsid w:val="00B02A87"/>
    <w:rsid w:val="00B02D67"/>
    <w:rsid w:val="00B0618E"/>
    <w:rsid w:val="00B119BB"/>
    <w:rsid w:val="00B11B6A"/>
    <w:rsid w:val="00B12700"/>
    <w:rsid w:val="00B138A9"/>
    <w:rsid w:val="00B14A86"/>
    <w:rsid w:val="00B20B8F"/>
    <w:rsid w:val="00B25A71"/>
    <w:rsid w:val="00B25F1A"/>
    <w:rsid w:val="00B266F2"/>
    <w:rsid w:val="00B267A4"/>
    <w:rsid w:val="00B33056"/>
    <w:rsid w:val="00B42173"/>
    <w:rsid w:val="00B51E18"/>
    <w:rsid w:val="00B54361"/>
    <w:rsid w:val="00B56D8C"/>
    <w:rsid w:val="00B574F9"/>
    <w:rsid w:val="00B62E9E"/>
    <w:rsid w:val="00B6377E"/>
    <w:rsid w:val="00B64334"/>
    <w:rsid w:val="00B64648"/>
    <w:rsid w:val="00B65284"/>
    <w:rsid w:val="00B73705"/>
    <w:rsid w:val="00B74CB5"/>
    <w:rsid w:val="00B76030"/>
    <w:rsid w:val="00B762BA"/>
    <w:rsid w:val="00B765C5"/>
    <w:rsid w:val="00B80BD2"/>
    <w:rsid w:val="00B819C2"/>
    <w:rsid w:val="00B82979"/>
    <w:rsid w:val="00B8321A"/>
    <w:rsid w:val="00B84F75"/>
    <w:rsid w:val="00B858E3"/>
    <w:rsid w:val="00B866A6"/>
    <w:rsid w:val="00B87812"/>
    <w:rsid w:val="00B9061F"/>
    <w:rsid w:val="00B90F4D"/>
    <w:rsid w:val="00B92163"/>
    <w:rsid w:val="00B937F6"/>
    <w:rsid w:val="00B9401C"/>
    <w:rsid w:val="00B95046"/>
    <w:rsid w:val="00BA26C6"/>
    <w:rsid w:val="00BA2E3C"/>
    <w:rsid w:val="00BA3C2B"/>
    <w:rsid w:val="00BA4960"/>
    <w:rsid w:val="00BA5C2F"/>
    <w:rsid w:val="00BA6455"/>
    <w:rsid w:val="00BA76FD"/>
    <w:rsid w:val="00BB3C37"/>
    <w:rsid w:val="00BB458F"/>
    <w:rsid w:val="00BB4964"/>
    <w:rsid w:val="00BB5885"/>
    <w:rsid w:val="00BC05C0"/>
    <w:rsid w:val="00BC0966"/>
    <w:rsid w:val="00BC1BD2"/>
    <w:rsid w:val="00BC1D8C"/>
    <w:rsid w:val="00BC3516"/>
    <w:rsid w:val="00BC5F6C"/>
    <w:rsid w:val="00BC646D"/>
    <w:rsid w:val="00BC6F22"/>
    <w:rsid w:val="00BC72DC"/>
    <w:rsid w:val="00BD4118"/>
    <w:rsid w:val="00BD73A4"/>
    <w:rsid w:val="00BE03EB"/>
    <w:rsid w:val="00BE0E48"/>
    <w:rsid w:val="00BE6256"/>
    <w:rsid w:val="00BE6951"/>
    <w:rsid w:val="00BE7273"/>
    <w:rsid w:val="00BF1493"/>
    <w:rsid w:val="00BF15BA"/>
    <w:rsid w:val="00BF1CBB"/>
    <w:rsid w:val="00BF3BAA"/>
    <w:rsid w:val="00BF7904"/>
    <w:rsid w:val="00BF7DD0"/>
    <w:rsid w:val="00C01C3E"/>
    <w:rsid w:val="00C0302A"/>
    <w:rsid w:val="00C05A4F"/>
    <w:rsid w:val="00C11D40"/>
    <w:rsid w:val="00C1384D"/>
    <w:rsid w:val="00C1651C"/>
    <w:rsid w:val="00C1738C"/>
    <w:rsid w:val="00C216E1"/>
    <w:rsid w:val="00C21C1B"/>
    <w:rsid w:val="00C32001"/>
    <w:rsid w:val="00C3266B"/>
    <w:rsid w:val="00C33CA2"/>
    <w:rsid w:val="00C34427"/>
    <w:rsid w:val="00C34F20"/>
    <w:rsid w:val="00C36605"/>
    <w:rsid w:val="00C371CA"/>
    <w:rsid w:val="00C37E5E"/>
    <w:rsid w:val="00C401CE"/>
    <w:rsid w:val="00C41844"/>
    <w:rsid w:val="00C44E29"/>
    <w:rsid w:val="00C45F6E"/>
    <w:rsid w:val="00C47031"/>
    <w:rsid w:val="00C475A8"/>
    <w:rsid w:val="00C5291F"/>
    <w:rsid w:val="00C53058"/>
    <w:rsid w:val="00C5401E"/>
    <w:rsid w:val="00C62310"/>
    <w:rsid w:val="00C63BE2"/>
    <w:rsid w:val="00C64E36"/>
    <w:rsid w:val="00C651FD"/>
    <w:rsid w:val="00C67538"/>
    <w:rsid w:val="00C71A51"/>
    <w:rsid w:val="00C74E8B"/>
    <w:rsid w:val="00C752B9"/>
    <w:rsid w:val="00C76926"/>
    <w:rsid w:val="00C7744C"/>
    <w:rsid w:val="00C77C8F"/>
    <w:rsid w:val="00C81D0A"/>
    <w:rsid w:val="00C83AA7"/>
    <w:rsid w:val="00C84893"/>
    <w:rsid w:val="00C8573D"/>
    <w:rsid w:val="00C87A99"/>
    <w:rsid w:val="00C953A7"/>
    <w:rsid w:val="00C961FA"/>
    <w:rsid w:val="00CA1F16"/>
    <w:rsid w:val="00CA3B08"/>
    <w:rsid w:val="00CA7A27"/>
    <w:rsid w:val="00CB006C"/>
    <w:rsid w:val="00CB0BC7"/>
    <w:rsid w:val="00CB4370"/>
    <w:rsid w:val="00CB53EA"/>
    <w:rsid w:val="00CC0515"/>
    <w:rsid w:val="00CC32FE"/>
    <w:rsid w:val="00CC7A6C"/>
    <w:rsid w:val="00CD21FE"/>
    <w:rsid w:val="00CD36AA"/>
    <w:rsid w:val="00CD4887"/>
    <w:rsid w:val="00CD5070"/>
    <w:rsid w:val="00CD54A8"/>
    <w:rsid w:val="00CD667B"/>
    <w:rsid w:val="00CE3878"/>
    <w:rsid w:val="00CE38F9"/>
    <w:rsid w:val="00CE416F"/>
    <w:rsid w:val="00CE6589"/>
    <w:rsid w:val="00CE6B73"/>
    <w:rsid w:val="00CF3ED2"/>
    <w:rsid w:val="00CF6C1A"/>
    <w:rsid w:val="00D01B67"/>
    <w:rsid w:val="00D05412"/>
    <w:rsid w:val="00D05810"/>
    <w:rsid w:val="00D07CB8"/>
    <w:rsid w:val="00D12D19"/>
    <w:rsid w:val="00D154D5"/>
    <w:rsid w:val="00D16B4A"/>
    <w:rsid w:val="00D246C4"/>
    <w:rsid w:val="00D25AFF"/>
    <w:rsid w:val="00D2602A"/>
    <w:rsid w:val="00D26264"/>
    <w:rsid w:val="00D267CC"/>
    <w:rsid w:val="00D26EE1"/>
    <w:rsid w:val="00D303D2"/>
    <w:rsid w:val="00D30A57"/>
    <w:rsid w:val="00D321FC"/>
    <w:rsid w:val="00D339FA"/>
    <w:rsid w:val="00D343B3"/>
    <w:rsid w:val="00D364FF"/>
    <w:rsid w:val="00D404D2"/>
    <w:rsid w:val="00D40A95"/>
    <w:rsid w:val="00D41A52"/>
    <w:rsid w:val="00D42F77"/>
    <w:rsid w:val="00D439FB"/>
    <w:rsid w:val="00D43BEE"/>
    <w:rsid w:val="00D45C06"/>
    <w:rsid w:val="00D503FB"/>
    <w:rsid w:val="00D5073D"/>
    <w:rsid w:val="00D50761"/>
    <w:rsid w:val="00D51991"/>
    <w:rsid w:val="00D52067"/>
    <w:rsid w:val="00D64D86"/>
    <w:rsid w:val="00D7019D"/>
    <w:rsid w:val="00D71788"/>
    <w:rsid w:val="00D737E8"/>
    <w:rsid w:val="00D755F2"/>
    <w:rsid w:val="00D77BF6"/>
    <w:rsid w:val="00D80A00"/>
    <w:rsid w:val="00D8217A"/>
    <w:rsid w:val="00D83C16"/>
    <w:rsid w:val="00D844ED"/>
    <w:rsid w:val="00D86B09"/>
    <w:rsid w:val="00D87C1D"/>
    <w:rsid w:val="00D901AB"/>
    <w:rsid w:val="00D918EC"/>
    <w:rsid w:val="00D919AA"/>
    <w:rsid w:val="00D92E96"/>
    <w:rsid w:val="00D94546"/>
    <w:rsid w:val="00D94E23"/>
    <w:rsid w:val="00D96767"/>
    <w:rsid w:val="00DA04EA"/>
    <w:rsid w:val="00DA070E"/>
    <w:rsid w:val="00DA0A1F"/>
    <w:rsid w:val="00DA186C"/>
    <w:rsid w:val="00DA1D10"/>
    <w:rsid w:val="00DA38C6"/>
    <w:rsid w:val="00DA7223"/>
    <w:rsid w:val="00DB59FD"/>
    <w:rsid w:val="00DB5D96"/>
    <w:rsid w:val="00DB76D8"/>
    <w:rsid w:val="00DB7A10"/>
    <w:rsid w:val="00DC1A6E"/>
    <w:rsid w:val="00DC3FE1"/>
    <w:rsid w:val="00DC5AA0"/>
    <w:rsid w:val="00DC6ABD"/>
    <w:rsid w:val="00DD3F20"/>
    <w:rsid w:val="00DD505D"/>
    <w:rsid w:val="00DD70AC"/>
    <w:rsid w:val="00DE271C"/>
    <w:rsid w:val="00DE31CC"/>
    <w:rsid w:val="00DE60EE"/>
    <w:rsid w:val="00DE7B48"/>
    <w:rsid w:val="00DF07E8"/>
    <w:rsid w:val="00DF1F61"/>
    <w:rsid w:val="00DF2416"/>
    <w:rsid w:val="00DF2C47"/>
    <w:rsid w:val="00E01668"/>
    <w:rsid w:val="00E0381C"/>
    <w:rsid w:val="00E03B42"/>
    <w:rsid w:val="00E0488C"/>
    <w:rsid w:val="00E0752C"/>
    <w:rsid w:val="00E07574"/>
    <w:rsid w:val="00E07B81"/>
    <w:rsid w:val="00E12DA0"/>
    <w:rsid w:val="00E1393C"/>
    <w:rsid w:val="00E154EF"/>
    <w:rsid w:val="00E15D52"/>
    <w:rsid w:val="00E20846"/>
    <w:rsid w:val="00E21628"/>
    <w:rsid w:val="00E21F3A"/>
    <w:rsid w:val="00E2416E"/>
    <w:rsid w:val="00E249A3"/>
    <w:rsid w:val="00E27B17"/>
    <w:rsid w:val="00E3392A"/>
    <w:rsid w:val="00E351C5"/>
    <w:rsid w:val="00E41031"/>
    <w:rsid w:val="00E44493"/>
    <w:rsid w:val="00E47852"/>
    <w:rsid w:val="00E51BD8"/>
    <w:rsid w:val="00E55C87"/>
    <w:rsid w:val="00E56481"/>
    <w:rsid w:val="00E564FB"/>
    <w:rsid w:val="00E5692A"/>
    <w:rsid w:val="00E5780D"/>
    <w:rsid w:val="00E60696"/>
    <w:rsid w:val="00E61619"/>
    <w:rsid w:val="00E63AFC"/>
    <w:rsid w:val="00E65B00"/>
    <w:rsid w:val="00E664A2"/>
    <w:rsid w:val="00E70173"/>
    <w:rsid w:val="00E71589"/>
    <w:rsid w:val="00E73319"/>
    <w:rsid w:val="00E74857"/>
    <w:rsid w:val="00E76BC7"/>
    <w:rsid w:val="00E76D13"/>
    <w:rsid w:val="00E77970"/>
    <w:rsid w:val="00E83C6B"/>
    <w:rsid w:val="00E91DF8"/>
    <w:rsid w:val="00E929A6"/>
    <w:rsid w:val="00E9403B"/>
    <w:rsid w:val="00E95CD4"/>
    <w:rsid w:val="00E9647B"/>
    <w:rsid w:val="00EA3069"/>
    <w:rsid w:val="00EA3B51"/>
    <w:rsid w:val="00EA48D5"/>
    <w:rsid w:val="00EA5FAB"/>
    <w:rsid w:val="00EA602C"/>
    <w:rsid w:val="00EA700C"/>
    <w:rsid w:val="00EA7617"/>
    <w:rsid w:val="00EB292A"/>
    <w:rsid w:val="00EB3158"/>
    <w:rsid w:val="00EB4920"/>
    <w:rsid w:val="00EB5A29"/>
    <w:rsid w:val="00EB7B34"/>
    <w:rsid w:val="00EC5195"/>
    <w:rsid w:val="00EC5682"/>
    <w:rsid w:val="00EC56F0"/>
    <w:rsid w:val="00EC733E"/>
    <w:rsid w:val="00EC770A"/>
    <w:rsid w:val="00ED0B4E"/>
    <w:rsid w:val="00ED2EBA"/>
    <w:rsid w:val="00ED2FC9"/>
    <w:rsid w:val="00ED3F0F"/>
    <w:rsid w:val="00ED5DB2"/>
    <w:rsid w:val="00ED6743"/>
    <w:rsid w:val="00EE2100"/>
    <w:rsid w:val="00EE2247"/>
    <w:rsid w:val="00EE2C22"/>
    <w:rsid w:val="00EE2D78"/>
    <w:rsid w:val="00EE3950"/>
    <w:rsid w:val="00EE5433"/>
    <w:rsid w:val="00EF3C33"/>
    <w:rsid w:val="00EF5E96"/>
    <w:rsid w:val="00EF791B"/>
    <w:rsid w:val="00F01A94"/>
    <w:rsid w:val="00F038A9"/>
    <w:rsid w:val="00F06325"/>
    <w:rsid w:val="00F108CF"/>
    <w:rsid w:val="00F13F31"/>
    <w:rsid w:val="00F153CC"/>
    <w:rsid w:val="00F158B9"/>
    <w:rsid w:val="00F228FE"/>
    <w:rsid w:val="00F23BAC"/>
    <w:rsid w:val="00F2446E"/>
    <w:rsid w:val="00F24E00"/>
    <w:rsid w:val="00F24FEF"/>
    <w:rsid w:val="00F31CB3"/>
    <w:rsid w:val="00F36B3D"/>
    <w:rsid w:val="00F379C1"/>
    <w:rsid w:val="00F40EB9"/>
    <w:rsid w:val="00F41EEA"/>
    <w:rsid w:val="00F42E81"/>
    <w:rsid w:val="00F43610"/>
    <w:rsid w:val="00F515C7"/>
    <w:rsid w:val="00F54B82"/>
    <w:rsid w:val="00F55B97"/>
    <w:rsid w:val="00F568E7"/>
    <w:rsid w:val="00F56CD0"/>
    <w:rsid w:val="00F6277A"/>
    <w:rsid w:val="00F6375F"/>
    <w:rsid w:val="00F64E68"/>
    <w:rsid w:val="00F755C4"/>
    <w:rsid w:val="00F76DC5"/>
    <w:rsid w:val="00F76FB0"/>
    <w:rsid w:val="00F828CC"/>
    <w:rsid w:val="00F859D3"/>
    <w:rsid w:val="00F91A0D"/>
    <w:rsid w:val="00F963A8"/>
    <w:rsid w:val="00F96750"/>
    <w:rsid w:val="00F96EFA"/>
    <w:rsid w:val="00F97A09"/>
    <w:rsid w:val="00FA0106"/>
    <w:rsid w:val="00FA0369"/>
    <w:rsid w:val="00FA4BE6"/>
    <w:rsid w:val="00FA75C7"/>
    <w:rsid w:val="00FA78F0"/>
    <w:rsid w:val="00FA7C9C"/>
    <w:rsid w:val="00FB02D6"/>
    <w:rsid w:val="00FB2FD6"/>
    <w:rsid w:val="00FB442A"/>
    <w:rsid w:val="00FC0671"/>
    <w:rsid w:val="00FC4435"/>
    <w:rsid w:val="00FC606B"/>
    <w:rsid w:val="00FC6D82"/>
    <w:rsid w:val="00FC71B3"/>
    <w:rsid w:val="00FD08CA"/>
    <w:rsid w:val="00FD2817"/>
    <w:rsid w:val="00FD7699"/>
    <w:rsid w:val="00FE169F"/>
    <w:rsid w:val="00FE2DFF"/>
    <w:rsid w:val="00FE59FD"/>
    <w:rsid w:val="00FF14EC"/>
    <w:rsid w:val="00FF19BC"/>
    <w:rsid w:val="00FF2D40"/>
    <w:rsid w:val="00FF49AF"/>
    <w:rsid w:val="00FF4CB6"/>
    <w:rsid w:val="00FF741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A9FCF7-D116-4441-BEB6-38C95A89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133"/>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495A"/>
    <w:pPr>
      <w:ind w:left="720"/>
      <w:contextualSpacing/>
    </w:pPr>
  </w:style>
  <w:style w:type="table" w:styleId="Grilledutableau">
    <w:name w:val="Table Grid"/>
    <w:basedOn w:val="TableauNormal"/>
    <w:uiPriority w:val="39"/>
    <w:rsid w:val="00AF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F859D3"/>
    <w:rPr>
      <w:color w:val="0000FF"/>
      <w:u w:val="single"/>
    </w:rPr>
  </w:style>
  <w:style w:type="character" w:styleId="lev">
    <w:name w:val="Strong"/>
    <w:uiPriority w:val="22"/>
    <w:qFormat/>
    <w:rsid w:val="00DD505D"/>
    <w:rPr>
      <w:b/>
      <w:bCs/>
    </w:rPr>
  </w:style>
  <w:style w:type="paragraph" w:styleId="En-tte">
    <w:name w:val="header"/>
    <w:basedOn w:val="Normal"/>
    <w:link w:val="En-tteCar"/>
    <w:uiPriority w:val="99"/>
    <w:unhideWhenUsed/>
    <w:rsid w:val="00CE6589"/>
    <w:pPr>
      <w:tabs>
        <w:tab w:val="center" w:pos="4536"/>
        <w:tab w:val="right" w:pos="9072"/>
      </w:tabs>
      <w:spacing w:after="0" w:line="240" w:lineRule="auto"/>
    </w:pPr>
  </w:style>
  <w:style w:type="character" w:customStyle="1" w:styleId="En-tteCar">
    <w:name w:val="En-tête Car"/>
    <w:basedOn w:val="Policepardfaut"/>
    <w:link w:val="En-tte"/>
    <w:uiPriority w:val="99"/>
    <w:rsid w:val="00CE6589"/>
  </w:style>
  <w:style w:type="paragraph" w:styleId="Pieddepage">
    <w:name w:val="footer"/>
    <w:basedOn w:val="Normal"/>
    <w:link w:val="PieddepageCar"/>
    <w:uiPriority w:val="99"/>
    <w:unhideWhenUsed/>
    <w:rsid w:val="00CE65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6589"/>
  </w:style>
  <w:style w:type="paragraph" w:styleId="NormalWeb">
    <w:name w:val="Normal (Web)"/>
    <w:basedOn w:val="Normal"/>
    <w:uiPriority w:val="99"/>
    <w:semiHidden/>
    <w:unhideWhenUsed/>
    <w:rsid w:val="00C5291F"/>
    <w:rPr>
      <w:rFonts w:ascii="Times New Roman" w:hAnsi="Times New Roman"/>
      <w:sz w:val="24"/>
      <w:szCs w:val="24"/>
    </w:rPr>
  </w:style>
  <w:style w:type="paragraph" w:styleId="Textedebulles">
    <w:name w:val="Balloon Text"/>
    <w:basedOn w:val="Normal"/>
    <w:link w:val="TextedebullesCar"/>
    <w:uiPriority w:val="99"/>
    <w:semiHidden/>
    <w:unhideWhenUsed/>
    <w:rsid w:val="00C81D0A"/>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C81D0A"/>
    <w:rPr>
      <w:rFonts w:ascii="Tahoma" w:hAnsi="Tahoma" w:cs="Tahoma"/>
      <w:sz w:val="16"/>
      <w:szCs w:val="16"/>
      <w:lang w:eastAsia="en-US"/>
    </w:rPr>
  </w:style>
  <w:style w:type="paragraph" w:styleId="PrformatHTML">
    <w:name w:val="HTML Preformatted"/>
    <w:basedOn w:val="Normal"/>
    <w:link w:val="PrformatHTMLCar"/>
    <w:uiPriority w:val="99"/>
    <w:unhideWhenUsed/>
    <w:rsid w:val="00F5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formatHTMLCar">
    <w:name w:val="Préformaté HTML Car"/>
    <w:link w:val="PrformatHTML"/>
    <w:uiPriority w:val="99"/>
    <w:rsid w:val="00F515C7"/>
    <w:rPr>
      <w:rFonts w:ascii="Courier New" w:eastAsia="Times New Roman" w:hAnsi="Courier New" w:cs="Courier New"/>
    </w:rPr>
  </w:style>
  <w:style w:type="table" w:customStyle="1" w:styleId="Trameclaire-Accent11">
    <w:name w:val="Trame claire - Accent 11"/>
    <w:basedOn w:val="TableauNormal"/>
    <w:uiPriority w:val="60"/>
    <w:rsid w:val="00AE269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ie">
    <w:name w:val="Bibliography"/>
    <w:basedOn w:val="Normal"/>
    <w:next w:val="Normal"/>
    <w:uiPriority w:val="37"/>
    <w:unhideWhenUsed/>
    <w:rsid w:val="00DB7A10"/>
    <w:pPr>
      <w:spacing w:after="160" w:line="259" w:lineRule="auto"/>
    </w:pPr>
  </w:style>
  <w:style w:type="character" w:styleId="Lienhypertextesuivivisit">
    <w:name w:val="FollowedHyperlink"/>
    <w:basedOn w:val="Policepardfaut"/>
    <w:uiPriority w:val="99"/>
    <w:semiHidden/>
    <w:unhideWhenUsed/>
    <w:rsid w:val="00DB7A10"/>
    <w:rPr>
      <w:color w:val="800080" w:themeColor="followedHyperlink"/>
      <w:u w:val="single"/>
    </w:rPr>
  </w:style>
  <w:style w:type="character" w:customStyle="1" w:styleId="UnresolvedMention">
    <w:name w:val="Unresolved Mention"/>
    <w:basedOn w:val="Policepardfaut"/>
    <w:uiPriority w:val="99"/>
    <w:semiHidden/>
    <w:unhideWhenUsed/>
    <w:rsid w:val="00DB7A10"/>
    <w:rPr>
      <w:color w:val="605E5C"/>
      <w:shd w:val="clear" w:color="auto" w:fill="E1DFDD"/>
    </w:rPr>
  </w:style>
  <w:style w:type="table" w:styleId="TableauListe6Couleur-Accentuation1">
    <w:name w:val="List Table 6 Colorful Accent 1"/>
    <w:basedOn w:val="TableauNormal"/>
    <w:uiPriority w:val="51"/>
    <w:rsid w:val="0015593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ccentuation">
    <w:name w:val="Emphasis"/>
    <w:basedOn w:val="Policepardfaut"/>
    <w:uiPriority w:val="20"/>
    <w:qFormat/>
    <w:rsid w:val="00F153CC"/>
    <w:rPr>
      <w:i/>
      <w:iCs/>
    </w:rPr>
  </w:style>
  <w:style w:type="paragraph" w:styleId="Commentaire">
    <w:name w:val="annotation text"/>
    <w:basedOn w:val="Normal"/>
    <w:link w:val="CommentaireCar"/>
    <w:uiPriority w:val="99"/>
    <w:unhideWhenUsed/>
    <w:rsid w:val="00BF7904"/>
    <w:pPr>
      <w:spacing w:after="160" w:line="240" w:lineRule="auto"/>
    </w:pPr>
    <w:rPr>
      <w:rFonts w:cs="SimSun"/>
      <w:sz w:val="20"/>
      <w:szCs w:val="20"/>
      <w:lang w:val="fr-CM"/>
    </w:rPr>
  </w:style>
  <w:style w:type="character" w:customStyle="1" w:styleId="CommentaireCar">
    <w:name w:val="Commentaire Car"/>
    <w:basedOn w:val="Policepardfaut"/>
    <w:link w:val="Commentaire"/>
    <w:uiPriority w:val="99"/>
    <w:rsid w:val="00BF7904"/>
    <w:rPr>
      <w:rFonts w:cs="SimSun"/>
      <w:lang w:val="fr-CM" w:eastAsia="en-US"/>
    </w:rPr>
  </w:style>
  <w:style w:type="paragraph" w:styleId="Rvision">
    <w:name w:val="Revision"/>
    <w:hidden/>
    <w:uiPriority w:val="99"/>
    <w:semiHidden/>
    <w:rsid w:val="00C34427"/>
    <w:rPr>
      <w:sz w:val="22"/>
      <w:szCs w:val="22"/>
      <w:lang w:eastAsia="en-US"/>
    </w:rPr>
  </w:style>
  <w:style w:type="paragraph" w:customStyle="1" w:styleId="Default">
    <w:name w:val="Default"/>
    <w:rsid w:val="002F4C8B"/>
    <w:pPr>
      <w:autoSpaceDE w:val="0"/>
      <w:autoSpaceDN w:val="0"/>
      <w:adjustRightInd w:val="0"/>
    </w:pPr>
    <w:rPr>
      <w:rFonts w:ascii="Arial" w:eastAsiaTheme="minorEastAsia" w:hAnsi="Arial" w:cs="Arial"/>
      <w:color w:val="000000"/>
      <w:sz w:val="24"/>
      <w:szCs w:val="24"/>
      <w:lang w:eastAsia="zh-CN"/>
    </w:rPr>
  </w:style>
  <w:style w:type="character" w:customStyle="1" w:styleId="A0">
    <w:name w:val="A0"/>
    <w:uiPriority w:val="99"/>
    <w:rsid w:val="00DF2416"/>
    <w:rPr>
      <w:color w:val="211D1E"/>
      <w:sz w:val="22"/>
      <w:szCs w:val="22"/>
    </w:rPr>
  </w:style>
  <w:style w:type="character" w:customStyle="1" w:styleId="y2iqfc">
    <w:name w:val="y2iqfc"/>
    <w:basedOn w:val="Policepardfaut"/>
    <w:rsid w:val="00C36605"/>
  </w:style>
  <w:style w:type="character" w:customStyle="1" w:styleId="A5">
    <w:name w:val="A5"/>
    <w:uiPriority w:val="99"/>
    <w:rsid w:val="00CC7A6C"/>
    <w:rPr>
      <w:color w:val="000000"/>
    </w:rPr>
  </w:style>
  <w:style w:type="character" w:customStyle="1" w:styleId="jlqj4b">
    <w:name w:val="jlqj4b"/>
    <w:basedOn w:val="Policepardfaut"/>
    <w:rsid w:val="00A06320"/>
  </w:style>
  <w:style w:type="character" w:customStyle="1" w:styleId="viiyi">
    <w:name w:val="viiyi"/>
    <w:basedOn w:val="Policepardfaut"/>
    <w:rsid w:val="00583FA8"/>
  </w:style>
  <w:style w:type="character" w:customStyle="1" w:styleId="textenormal">
    <w:name w:val="textenormal"/>
    <w:basedOn w:val="Policepardfaut"/>
    <w:rsid w:val="00583FA8"/>
  </w:style>
  <w:style w:type="paragraph" w:customStyle="1" w:styleId="EndNoteBibliography">
    <w:name w:val="EndNote Bibliography"/>
    <w:basedOn w:val="Normal"/>
    <w:link w:val="EndNoteBibliographyCar"/>
    <w:rsid w:val="007E3409"/>
    <w:pPr>
      <w:spacing w:after="160" w:line="240" w:lineRule="auto"/>
      <w:jc w:val="both"/>
    </w:pPr>
    <w:rPr>
      <w:rFonts w:eastAsiaTheme="minorHAnsi" w:cs="Calibri"/>
      <w:noProof/>
      <w:lang w:val="en-US"/>
    </w:rPr>
  </w:style>
  <w:style w:type="character" w:customStyle="1" w:styleId="EndNoteBibliographyCar">
    <w:name w:val="EndNote Bibliography Car"/>
    <w:basedOn w:val="Policepardfaut"/>
    <w:link w:val="EndNoteBibliography"/>
    <w:rsid w:val="007E3409"/>
    <w:rPr>
      <w:rFonts w:eastAsiaTheme="minorHAnsi"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51322">
      <w:bodyDiv w:val="1"/>
      <w:marLeft w:val="0"/>
      <w:marRight w:val="0"/>
      <w:marTop w:val="0"/>
      <w:marBottom w:val="0"/>
      <w:divBdr>
        <w:top w:val="none" w:sz="0" w:space="0" w:color="auto"/>
        <w:left w:val="none" w:sz="0" w:space="0" w:color="auto"/>
        <w:bottom w:val="none" w:sz="0" w:space="0" w:color="auto"/>
        <w:right w:val="none" w:sz="0" w:space="0" w:color="auto"/>
      </w:divBdr>
    </w:div>
    <w:div w:id="178468154">
      <w:bodyDiv w:val="1"/>
      <w:marLeft w:val="0"/>
      <w:marRight w:val="0"/>
      <w:marTop w:val="0"/>
      <w:marBottom w:val="0"/>
      <w:divBdr>
        <w:top w:val="none" w:sz="0" w:space="0" w:color="auto"/>
        <w:left w:val="none" w:sz="0" w:space="0" w:color="auto"/>
        <w:bottom w:val="none" w:sz="0" w:space="0" w:color="auto"/>
        <w:right w:val="none" w:sz="0" w:space="0" w:color="auto"/>
      </w:divBdr>
    </w:div>
    <w:div w:id="199980472">
      <w:bodyDiv w:val="1"/>
      <w:marLeft w:val="0"/>
      <w:marRight w:val="0"/>
      <w:marTop w:val="0"/>
      <w:marBottom w:val="0"/>
      <w:divBdr>
        <w:top w:val="none" w:sz="0" w:space="0" w:color="auto"/>
        <w:left w:val="none" w:sz="0" w:space="0" w:color="auto"/>
        <w:bottom w:val="none" w:sz="0" w:space="0" w:color="auto"/>
        <w:right w:val="none" w:sz="0" w:space="0" w:color="auto"/>
      </w:divBdr>
    </w:div>
    <w:div w:id="277378306">
      <w:bodyDiv w:val="1"/>
      <w:marLeft w:val="0"/>
      <w:marRight w:val="0"/>
      <w:marTop w:val="0"/>
      <w:marBottom w:val="0"/>
      <w:divBdr>
        <w:top w:val="none" w:sz="0" w:space="0" w:color="auto"/>
        <w:left w:val="none" w:sz="0" w:space="0" w:color="auto"/>
        <w:bottom w:val="none" w:sz="0" w:space="0" w:color="auto"/>
        <w:right w:val="none" w:sz="0" w:space="0" w:color="auto"/>
      </w:divBdr>
    </w:div>
    <w:div w:id="369037845">
      <w:bodyDiv w:val="1"/>
      <w:marLeft w:val="0"/>
      <w:marRight w:val="0"/>
      <w:marTop w:val="0"/>
      <w:marBottom w:val="0"/>
      <w:divBdr>
        <w:top w:val="none" w:sz="0" w:space="0" w:color="auto"/>
        <w:left w:val="none" w:sz="0" w:space="0" w:color="auto"/>
        <w:bottom w:val="none" w:sz="0" w:space="0" w:color="auto"/>
        <w:right w:val="none" w:sz="0" w:space="0" w:color="auto"/>
      </w:divBdr>
    </w:div>
    <w:div w:id="460391598">
      <w:bodyDiv w:val="1"/>
      <w:marLeft w:val="0"/>
      <w:marRight w:val="0"/>
      <w:marTop w:val="0"/>
      <w:marBottom w:val="0"/>
      <w:divBdr>
        <w:top w:val="none" w:sz="0" w:space="0" w:color="auto"/>
        <w:left w:val="none" w:sz="0" w:space="0" w:color="auto"/>
        <w:bottom w:val="none" w:sz="0" w:space="0" w:color="auto"/>
        <w:right w:val="none" w:sz="0" w:space="0" w:color="auto"/>
      </w:divBdr>
    </w:div>
    <w:div w:id="508521107">
      <w:bodyDiv w:val="1"/>
      <w:marLeft w:val="0"/>
      <w:marRight w:val="0"/>
      <w:marTop w:val="0"/>
      <w:marBottom w:val="0"/>
      <w:divBdr>
        <w:top w:val="none" w:sz="0" w:space="0" w:color="auto"/>
        <w:left w:val="none" w:sz="0" w:space="0" w:color="auto"/>
        <w:bottom w:val="none" w:sz="0" w:space="0" w:color="auto"/>
        <w:right w:val="none" w:sz="0" w:space="0" w:color="auto"/>
      </w:divBdr>
    </w:div>
    <w:div w:id="511843435">
      <w:bodyDiv w:val="1"/>
      <w:marLeft w:val="0"/>
      <w:marRight w:val="0"/>
      <w:marTop w:val="0"/>
      <w:marBottom w:val="0"/>
      <w:divBdr>
        <w:top w:val="none" w:sz="0" w:space="0" w:color="auto"/>
        <w:left w:val="none" w:sz="0" w:space="0" w:color="auto"/>
        <w:bottom w:val="none" w:sz="0" w:space="0" w:color="auto"/>
        <w:right w:val="none" w:sz="0" w:space="0" w:color="auto"/>
      </w:divBdr>
    </w:div>
    <w:div w:id="523054620">
      <w:bodyDiv w:val="1"/>
      <w:marLeft w:val="0"/>
      <w:marRight w:val="0"/>
      <w:marTop w:val="0"/>
      <w:marBottom w:val="0"/>
      <w:divBdr>
        <w:top w:val="none" w:sz="0" w:space="0" w:color="auto"/>
        <w:left w:val="none" w:sz="0" w:space="0" w:color="auto"/>
        <w:bottom w:val="none" w:sz="0" w:space="0" w:color="auto"/>
        <w:right w:val="none" w:sz="0" w:space="0" w:color="auto"/>
      </w:divBdr>
    </w:div>
    <w:div w:id="551304433">
      <w:bodyDiv w:val="1"/>
      <w:marLeft w:val="0"/>
      <w:marRight w:val="0"/>
      <w:marTop w:val="0"/>
      <w:marBottom w:val="0"/>
      <w:divBdr>
        <w:top w:val="none" w:sz="0" w:space="0" w:color="auto"/>
        <w:left w:val="none" w:sz="0" w:space="0" w:color="auto"/>
        <w:bottom w:val="none" w:sz="0" w:space="0" w:color="auto"/>
        <w:right w:val="none" w:sz="0" w:space="0" w:color="auto"/>
      </w:divBdr>
    </w:div>
    <w:div w:id="567345642">
      <w:bodyDiv w:val="1"/>
      <w:marLeft w:val="0"/>
      <w:marRight w:val="0"/>
      <w:marTop w:val="0"/>
      <w:marBottom w:val="0"/>
      <w:divBdr>
        <w:top w:val="none" w:sz="0" w:space="0" w:color="auto"/>
        <w:left w:val="none" w:sz="0" w:space="0" w:color="auto"/>
        <w:bottom w:val="none" w:sz="0" w:space="0" w:color="auto"/>
        <w:right w:val="none" w:sz="0" w:space="0" w:color="auto"/>
      </w:divBdr>
    </w:div>
    <w:div w:id="576018392">
      <w:bodyDiv w:val="1"/>
      <w:marLeft w:val="0"/>
      <w:marRight w:val="0"/>
      <w:marTop w:val="0"/>
      <w:marBottom w:val="0"/>
      <w:divBdr>
        <w:top w:val="none" w:sz="0" w:space="0" w:color="auto"/>
        <w:left w:val="none" w:sz="0" w:space="0" w:color="auto"/>
        <w:bottom w:val="none" w:sz="0" w:space="0" w:color="auto"/>
        <w:right w:val="none" w:sz="0" w:space="0" w:color="auto"/>
      </w:divBdr>
    </w:div>
    <w:div w:id="582762864">
      <w:bodyDiv w:val="1"/>
      <w:marLeft w:val="0"/>
      <w:marRight w:val="0"/>
      <w:marTop w:val="0"/>
      <w:marBottom w:val="0"/>
      <w:divBdr>
        <w:top w:val="none" w:sz="0" w:space="0" w:color="auto"/>
        <w:left w:val="none" w:sz="0" w:space="0" w:color="auto"/>
        <w:bottom w:val="none" w:sz="0" w:space="0" w:color="auto"/>
        <w:right w:val="none" w:sz="0" w:space="0" w:color="auto"/>
      </w:divBdr>
    </w:div>
    <w:div w:id="613951015">
      <w:bodyDiv w:val="1"/>
      <w:marLeft w:val="0"/>
      <w:marRight w:val="0"/>
      <w:marTop w:val="0"/>
      <w:marBottom w:val="0"/>
      <w:divBdr>
        <w:top w:val="none" w:sz="0" w:space="0" w:color="auto"/>
        <w:left w:val="none" w:sz="0" w:space="0" w:color="auto"/>
        <w:bottom w:val="none" w:sz="0" w:space="0" w:color="auto"/>
        <w:right w:val="none" w:sz="0" w:space="0" w:color="auto"/>
      </w:divBdr>
    </w:div>
    <w:div w:id="635570208">
      <w:bodyDiv w:val="1"/>
      <w:marLeft w:val="0"/>
      <w:marRight w:val="0"/>
      <w:marTop w:val="0"/>
      <w:marBottom w:val="0"/>
      <w:divBdr>
        <w:top w:val="none" w:sz="0" w:space="0" w:color="auto"/>
        <w:left w:val="none" w:sz="0" w:space="0" w:color="auto"/>
        <w:bottom w:val="none" w:sz="0" w:space="0" w:color="auto"/>
        <w:right w:val="none" w:sz="0" w:space="0" w:color="auto"/>
      </w:divBdr>
    </w:div>
    <w:div w:id="651371972">
      <w:bodyDiv w:val="1"/>
      <w:marLeft w:val="0"/>
      <w:marRight w:val="0"/>
      <w:marTop w:val="0"/>
      <w:marBottom w:val="0"/>
      <w:divBdr>
        <w:top w:val="none" w:sz="0" w:space="0" w:color="auto"/>
        <w:left w:val="none" w:sz="0" w:space="0" w:color="auto"/>
        <w:bottom w:val="none" w:sz="0" w:space="0" w:color="auto"/>
        <w:right w:val="none" w:sz="0" w:space="0" w:color="auto"/>
      </w:divBdr>
    </w:div>
    <w:div w:id="660542092">
      <w:bodyDiv w:val="1"/>
      <w:marLeft w:val="0"/>
      <w:marRight w:val="0"/>
      <w:marTop w:val="0"/>
      <w:marBottom w:val="0"/>
      <w:divBdr>
        <w:top w:val="none" w:sz="0" w:space="0" w:color="auto"/>
        <w:left w:val="none" w:sz="0" w:space="0" w:color="auto"/>
        <w:bottom w:val="none" w:sz="0" w:space="0" w:color="auto"/>
        <w:right w:val="none" w:sz="0" w:space="0" w:color="auto"/>
      </w:divBdr>
    </w:div>
    <w:div w:id="755397938">
      <w:bodyDiv w:val="1"/>
      <w:marLeft w:val="0"/>
      <w:marRight w:val="0"/>
      <w:marTop w:val="0"/>
      <w:marBottom w:val="0"/>
      <w:divBdr>
        <w:top w:val="none" w:sz="0" w:space="0" w:color="auto"/>
        <w:left w:val="none" w:sz="0" w:space="0" w:color="auto"/>
        <w:bottom w:val="none" w:sz="0" w:space="0" w:color="auto"/>
        <w:right w:val="none" w:sz="0" w:space="0" w:color="auto"/>
      </w:divBdr>
      <w:divsChild>
        <w:div w:id="1088892710">
          <w:marLeft w:val="1166"/>
          <w:marRight w:val="0"/>
          <w:marTop w:val="96"/>
          <w:marBottom w:val="0"/>
          <w:divBdr>
            <w:top w:val="none" w:sz="0" w:space="0" w:color="auto"/>
            <w:left w:val="none" w:sz="0" w:space="0" w:color="auto"/>
            <w:bottom w:val="none" w:sz="0" w:space="0" w:color="auto"/>
            <w:right w:val="none" w:sz="0" w:space="0" w:color="auto"/>
          </w:divBdr>
        </w:div>
        <w:div w:id="1101490324">
          <w:marLeft w:val="1166"/>
          <w:marRight w:val="0"/>
          <w:marTop w:val="96"/>
          <w:marBottom w:val="0"/>
          <w:divBdr>
            <w:top w:val="none" w:sz="0" w:space="0" w:color="auto"/>
            <w:left w:val="none" w:sz="0" w:space="0" w:color="auto"/>
            <w:bottom w:val="none" w:sz="0" w:space="0" w:color="auto"/>
            <w:right w:val="none" w:sz="0" w:space="0" w:color="auto"/>
          </w:divBdr>
        </w:div>
        <w:div w:id="1176070433">
          <w:marLeft w:val="1166"/>
          <w:marRight w:val="0"/>
          <w:marTop w:val="96"/>
          <w:marBottom w:val="0"/>
          <w:divBdr>
            <w:top w:val="none" w:sz="0" w:space="0" w:color="auto"/>
            <w:left w:val="none" w:sz="0" w:space="0" w:color="auto"/>
            <w:bottom w:val="none" w:sz="0" w:space="0" w:color="auto"/>
            <w:right w:val="none" w:sz="0" w:space="0" w:color="auto"/>
          </w:divBdr>
        </w:div>
        <w:div w:id="1219781030">
          <w:marLeft w:val="1166"/>
          <w:marRight w:val="0"/>
          <w:marTop w:val="96"/>
          <w:marBottom w:val="0"/>
          <w:divBdr>
            <w:top w:val="none" w:sz="0" w:space="0" w:color="auto"/>
            <w:left w:val="none" w:sz="0" w:space="0" w:color="auto"/>
            <w:bottom w:val="none" w:sz="0" w:space="0" w:color="auto"/>
            <w:right w:val="none" w:sz="0" w:space="0" w:color="auto"/>
          </w:divBdr>
        </w:div>
        <w:div w:id="1235315430">
          <w:marLeft w:val="1166"/>
          <w:marRight w:val="0"/>
          <w:marTop w:val="96"/>
          <w:marBottom w:val="0"/>
          <w:divBdr>
            <w:top w:val="none" w:sz="0" w:space="0" w:color="auto"/>
            <w:left w:val="none" w:sz="0" w:space="0" w:color="auto"/>
            <w:bottom w:val="none" w:sz="0" w:space="0" w:color="auto"/>
            <w:right w:val="none" w:sz="0" w:space="0" w:color="auto"/>
          </w:divBdr>
        </w:div>
      </w:divsChild>
    </w:div>
    <w:div w:id="843202080">
      <w:bodyDiv w:val="1"/>
      <w:marLeft w:val="0"/>
      <w:marRight w:val="0"/>
      <w:marTop w:val="0"/>
      <w:marBottom w:val="0"/>
      <w:divBdr>
        <w:top w:val="none" w:sz="0" w:space="0" w:color="auto"/>
        <w:left w:val="none" w:sz="0" w:space="0" w:color="auto"/>
        <w:bottom w:val="none" w:sz="0" w:space="0" w:color="auto"/>
        <w:right w:val="none" w:sz="0" w:space="0" w:color="auto"/>
      </w:divBdr>
    </w:div>
    <w:div w:id="843861327">
      <w:bodyDiv w:val="1"/>
      <w:marLeft w:val="0"/>
      <w:marRight w:val="0"/>
      <w:marTop w:val="0"/>
      <w:marBottom w:val="0"/>
      <w:divBdr>
        <w:top w:val="none" w:sz="0" w:space="0" w:color="auto"/>
        <w:left w:val="none" w:sz="0" w:space="0" w:color="auto"/>
        <w:bottom w:val="none" w:sz="0" w:space="0" w:color="auto"/>
        <w:right w:val="none" w:sz="0" w:space="0" w:color="auto"/>
      </w:divBdr>
    </w:div>
    <w:div w:id="852230547">
      <w:bodyDiv w:val="1"/>
      <w:marLeft w:val="0"/>
      <w:marRight w:val="0"/>
      <w:marTop w:val="0"/>
      <w:marBottom w:val="0"/>
      <w:divBdr>
        <w:top w:val="none" w:sz="0" w:space="0" w:color="auto"/>
        <w:left w:val="none" w:sz="0" w:space="0" w:color="auto"/>
        <w:bottom w:val="none" w:sz="0" w:space="0" w:color="auto"/>
        <w:right w:val="none" w:sz="0" w:space="0" w:color="auto"/>
      </w:divBdr>
    </w:div>
    <w:div w:id="1042247211">
      <w:bodyDiv w:val="1"/>
      <w:marLeft w:val="0"/>
      <w:marRight w:val="0"/>
      <w:marTop w:val="0"/>
      <w:marBottom w:val="0"/>
      <w:divBdr>
        <w:top w:val="none" w:sz="0" w:space="0" w:color="auto"/>
        <w:left w:val="none" w:sz="0" w:space="0" w:color="auto"/>
        <w:bottom w:val="none" w:sz="0" w:space="0" w:color="auto"/>
        <w:right w:val="none" w:sz="0" w:space="0" w:color="auto"/>
      </w:divBdr>
    </w:div>
    <w:div w:id="1060444844">
      <w:bodyDiv w:val="1"/>
      <w:marLeft w:val="0"/>
      <w:marRight w:val="0"/>
      <w:marTop w:val="0"/>
      <w:marBottom w:val="0"/>
      <w:divBdr>
        <w:top w:val="none" w:sz="0" w:space="0" w:color="auto"/>
        <w:left w:val="none" w:sz="0" w:space="0" w:color="auto"/>
        <w:bottom w:val="none" w:sz="0" w:space="0" w:color="auto"/>
        <w:right w:val="none" w:sz="0" w:space="0" w:color="auto"/>
      </w:divBdr>
    </w:div>
    <w:div w:id="1115561630">
      <w:bodyDiv w:val="1"/>
      <w:marLeft w:val="0"/>
      <w:marRight w:val="0"/>
      <w:marTop w:val="0"/>
      <w:marBottom w:val="0"/>
      <w:divBdr>
        <w:top w:val="none" w:sz="0" w:space="0" w:color="auto"/>
        <w:left w:val="none" w:sz="0" w:space="0" w:color="auto"/>
        <w:bottom w:val="none" w:sz="0" w:space="0" w:color="auto"/>
        <w:right w:val="none" w:sz="0" w:space="0" w:color="auto"/>
      </w:divBdr>
      <w:divsChild>
        <w:div w:id="1659965423">
          <w:marLeft w:val="0"/>
          <w:marRight w:val="0"/>
          <w:marTop w:val="0"/>
          <w:marBottom w:val="0"/>
          <w:divBdr>
            <w:top w:val="none" w:sz="0" w:space="0" w:color="auto"/>
            <w:left w:val="none" w:sz="0" w:space="0" w:color="auto"/>
            <w:bottom w:val="none" w:sz="0" w:space="0" w:color="auto"/>
            <w:right w:val="none" w:sz="0" w:space="0" w:color="auto"/>
          </w:divBdr>
        </w:div>
      </w:divsChild>
    </w:div>
    <w:div w:id="1167405772">
      <w:bodyDiv w:val="1"/>
      <w:marLeft w:val="0"/>
      <w:marRight w:val="0"/>
      <w:marTop w:val="0"/>
      <w:marBottom w:val="0"/>
      <w:divBdr>
        <w:top w:val="none" w:sz="0" w:space="0" w:color="auto"/>
        <w:left w:val="none" w:sz="0" w:space="0" w:color="auto"/>
        <w:bottom w:val="none" w:sz="0" w:space="0" w:color="auto"/>
        <w:right w:val="none" w:sz="0" w:space="0" w:color="auto"/>
      </w:divBdr>
    </w:div>
    <w:div w:id="1272667209">
      <w:bodyDiv w:val="1"/>
      <w:marLeft w:val="0"/>
      <w:marRight w:val="0"/>
      <w:marTop w:val="0"/>
      <w:marBottom w:val="0"/>
      <w:divBdr>
        <w:top w:val="none" w:sz="0" w:space="0" w:color="auto"/>
        <w:left w:val="none" w:sz="0" w:space="0" w:color="auto"/>
        <w:bottom w:val="none" w:sz="0" w:space="0" w:color="auto"/>
        <w:right w:val="none" w:sz="0" w:space="0" w:color="auto"/>
      </w:divBdr>
    </w:div>
    <w:div w:id="1290941931">
      <w:bodyDiv w:val="1"/>
      <w:marLeft w:val="0"/>
      <w:marRight w:val="0"/>
      <w:marTop w:val="0"/>
      <w:marBottom w:val="0"/>
      <w:divBdr>
        <w:top w:val="none" w:sz="0" w:space="0" w:color="auto"/>
        <w:left w:val="none" w:sz="0" w:space="0" w:color="auto"/>
        <w:bottom w:val="none" w:sz="0" w:space="0" w:color="auto"/>
        <w:right w:val="none" w:sz="0" w:space="0" w:color="auto"/>
      </w:divBdr>
    </w:div>
    <w:div w:id="1443375508">
      <w:bodyDiv w:val="1"/>
      <w:marLeft w:val="0"/>
      <w:marRight w:val="0"/>
      <w:marTop w:val="0"/>
      <w:marBottom w:val="0"/>
      <w:divBdr>
        <w:top w:val="none" w:sz="0" w:space="0" w:color="auto"/>
        <w:left w:val="none" w:sz="0" w:space="0" w:color="auto"/>
        <w:bottom w:val="none" w:sz="0" w:space="0" w:color="auto"/>
        <w:right w:val="none" w:sz="0" w:space="0" w:color="auto"/>
      </w:divBdr>
    </w:div>
    <w:div w:id="1462117843">
      <w:bodyDiv w:val="1"/>
      <w:marLeft w:val="0"/>
      <w:marRight w:val="0"/>
      <w:marTop w:val="0"/>
      <w:marBottom w:val="0"/>
      <w:divBdr>
        <w:top w:val="none" w:sz="0" w:space="0" w:color="auto"/>
        <w:left w:val="none" w:sz="0" w:space="0" w:color="auto"/>
        <w:bottom w:val="none" w:sz="0" w:space="0" w:color="auto"/>
        <w:right w:val="none" w:sz="0" w:space="0" w:color="auto"/>
      </w:divBdr>
    </w:div>
    <w:div w:id="1473670211">
      <w:bodyDiv w:val="1"/>
      <w:marLeft w:val="0"/>
      <w:marRight w:val="0"/>
      <w:marTop w:val="0"/>
      <w:marBottom w:val="0"/>
      <w:divBdr>
        <w:top w:val="none" w:sz="0" w:space="0" w:color="auto"/>
        <w:left w:val="none" w:sz="0" w:space="0" w:color="auto"/>
        <w:bottom w:val="none" w:sz="0" w:space="0" w:color="auto"/>
        <w:right w:val="none" w:sz="0" w:space="0" w:color="auto"/>
      </w:divBdr>
    </w:div>
    <w:div w:id="1478305420">
      <w:bodyDiv w:val="1"/>
      <w:marLeft w:val="0"/>
      <w:marRight w:val="0"/>
      <w:marTop w:val="0"/>
      <w:marBottom w:val="0"/>
      <w:divBdr>
        <w:top w:val="none" w:sz="0" w:space="0" w:color="auto"/>
        <w:left w:val="none" w:sz="0" w:space="0" w:color="auto"/>
        <w:bottom w:val="none" w:sz="0" w:space="0" w:color="auto"/>
        <w:right w:val="none" w:sz="0" w:space="0" w:color="auto"/>
      </w:divBdr>
      <w:divsChild>
        <w:div w:id="2042243177">
          <w:marLeft w:val="0"/>
          <w:marRight w:val="0"/>
          <w:marTop w:val="98"/>
          <w:marBottom w:val="293"/>
          <w:divBdr>
            <w:top w:val="none" w:sz="0" w:space="0" w:color="auto"/>
            <w:left w:val="none" w:sz="0" w:space="0" w:color="auto"/>
            <w:bottom w:val="none" w:sz="0" w:space="0" w:color="auto"/>
            <w:right w:val="none" w:sz="0" w:space="0" w:color="auto"/>
          </w:divBdr>
          <w:divsChild>
            <w:div w:id="726798837">
              <w:marLeft w:val="0"/>
              <w:marRight w:val="0"/>
              <w:marTop w:val="0"/>
              <w:marBottom w:val="0"/>
              <w:divBdr>
                <w:top w:val="none" w:sz="0" w:space="0" w:color="auto"/>
                <w:left w:val="none" w:sz="0" w:space="0" w:color="auto"/>
                <w:bottom w:val="none" w:sz="0" w:space="0" w:color="auto"/>
                <w:right w:val="none" w:sz="0" w:space="0" w:color="auto"/>
              </w:divBdr>
            </w:div>
            <w:div w:id="12819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4419">
      <w:bodyDiv w:val="1"/>
      <w:marLeft w:val="0"/>
      <w:marRight w:val="0"/>
      <w:marTop w:val="0"/>
      <w:marBottom w:val="0"/>
      <w:divBdr>
        <w:top w:val="none" w:sz="0" w:space="0" w:color="auto"/>
        <w:left w:val="none" w:sz="0" w:space="0" w:color="auto"/>
        <w:bottom w:val="none" w:sz="0" w:space="0" w:color="auto"/>
        <w:right w:val="none" w:sz="0" w:space="0" w:color="auto"/>
      </w:divBdr>
    </w:div>
    <w:div w:id="1528180488">
      <w:bodyDiv w:val="1"/>
      <w:marLeft w:val="0"/>
      <w:marRight w:val="0"/>
      <w:marTop w:val="0"/>
      <w:marBottom w:val="0"/>
      <w:divBdr>
        <w:top w:val="none" w:sz="0" w:space="0" w:color="auto"/>
        <w:left w:val="none" w:sz="0" w:space="0" w:color="auto"/>
        <w:bottom w:val="none" w:sz="0" w:space="0" w:color="auto"/>
        <w:right w:val="none" w:sz="0" w:space="0" w:color="auto"/>
      </w:divBdr>
    </w:div>
    <w:div w:id="1534423629">
      <w:bodyDiv w:val="1"/>
      <w:marLeft w:val="0"/>
      <w:marRight w:val="0"/>
      <w:marTop w:val="0"/>
      <w:marBottom w:val="0"/>
      <w:divBdr>
        <w:top w:val="none" w:sz="0" w:space="0" w:color="auto"/>
        <w:left w:val="none" w:sz="0" w:space="0" w:color="auto"/>
        <w:bottom w:val="none" w:sz="0" w:space="0" w:color="auto"/>
        <w:right w:val="none" w:sz="0" w:space="0" w:color="auto"/>
      </w:divBdr>
    </w:div>
    <w:div w:id="1536304985">
      <w:bodyDiv w:val="1"/>
      <w:marLeft w:val="0"/>
      <w:marRight w:val="0"/>
      <w:marTop w:val="0"/>
      <w:marBottom w:val="0"/>
      <w:divBdr>
        <w:top w:val="none" w:sz="0" w:space="0" w:color="auto"/>
        <w:left w:val="none" w:sz="0" w:space="0" w:color="auto"/>
        <w:bottom w:val="none" w:sz="0" w:space="0" w:color="auto"/>
        <w:right w:val="none" w:sz="0" w:space="0" w:color="auto"/>
      </w:divBdr>
    </w:div>
    <w:div w:id="1585606144">
      <w:bodyDiv w:val="1"/>
      <w:marLeft w:val="0"/>
      <w:marRight w:val="0"/>
      <w:marTop w:val="0"/>
      <w:marBottom w:val="0"/>
      <w:divBdr>
        <w:top w:val="none" w:sz="0" w:space="0" w:color="auto"/>
        <w:left w:val="none" w:sz="0" w:space="0" w:color="auto"/>
        <w:bottom w:val="none" w:sz="0" w:space="0" w:color="auto"/>
        <w:right w:val="none" w:sz="0" w:space="0" w:color="auto"/>
      </w:divBdr>
    </w:div>
    <w:div w:id="1600336224">
      <w:bodyDiv w:val="1"/>
      <w:marLeft w:val="0"/>
      <w:marRight w:val="0"/>
      <w:marTop w:val="0"/>
      <w:marBottom w:val="0"/>
      <w:divBdr>
        <w:top w:val="none" w:sz="0" w:space="0" w:color="auto"/>
        <w:left w:val="none" w:sz="0" w:space="0" w:color="auto"/>
        <w:bottom w:val="none" w:sz="0" w:space="0" w:color="auto"/>
        <w:right w:val="none" w:sz="0" w:space="0" w:color="auto"/>
      </w:divBdr>
    </w:div>
    <w:div w:id="1612275534">
      <w:bodyDiv w:val="1"/>
      <w:marLeft w:val="0"/>
      <w:marRight w:val="0"/>
      <w:marTop w:val="0"/>
      <w:marBottom w:val="0"/>
      <w:divBdr>
        <w:top w:val="none" w:sz="0" w:space="0" w:color="auto"/>
        <w:left w:val="none" w:sz="0" w:space="0" w:color="auto"/>
        <w:bottom w:val="none" w:sz="0" w:space="0" w:color="auto"/>
        <w:right w:val="none" w:sz="0" w:space="0" w:color="auto"/>
      </w:divBdr>
    </w:div>
    <w:div w:id="1782450885">
      <w:bodyDiv w:val="1"/>
      <w:marLeft w:val="0"/>
      <w:marRight w:val="0"/>
      <w:marTop w:val="0"/>
      <w:marBottom w:val="0"/>
      <w:divBdr>
        <w:top w:val="none" w:sz="0" w:space="0" w:color="auto"/>
        <w:left w:val="none" w:sz="0" w:space="0" w:color="auto"/>
        <w:bottom w:val="none" w:sz="0" w:space="0" w:color="auto"/>
        <w:right w:val="none" w:sz="0" w:space="0" w:color="auto"/>
      </w:divBdr>
    </w:div>
    <w:div w:id="1785542217">
      <w:bodyDiv w:val="1"/>
      <w:marLeft w:val="0"/>
      <w:marRight w:val="0"/>
      <w:marTop w:val="0"/>
      <w:marBottom w:val="0"/>
      <w:divBdr>
        <w:top w:val="none" w:sz="0" w:space="0" w:color="auto"/>
        <w:left w:val="none" w:sz="0" w:space="0" w:color="auto"/>
        <w:bottom w:val="none" w:sz="0" w:space="0" w:color="auto"/>
        <w:right w:val="none" w:sz="0" w:space="0" w:color="auto"/>
      </w:divBdr>
    </w:div>
    <w:div w:id="1857303330">
      <w:bodyDiv w:val="1"/>
      <w:marLeft w:val="0"/>
      <w:marRight w:val="0"/>
      <w:marTop w:val="0"/>
      <w:marBottom w:val="0"/>
      <w:divBdr>
        <w:top w:val="none" w:sz="0" w:space="0" w:color="auto"/>
        <w:left w:val="none" w:sz="0" w:space="0" w:color="auto"/>
        <w:bottom w:val="none" w:sz="0" w:space="0" w:color="auto"/>
        <w:right w:val="none" w:sz="0" w:space="0" w:color="auto"/>
      </w:divBdr>
    </w:div>
    <w:div w:id="1896623907">
      <w:bodyDiv w:val="1"/>
      <w:marLeft w:val="0"/>
      <w:marRight w:val="0"/>
      <w:marTop w:val="0"/>
      <w:marBottom w:val="0"/>
      <w:divBdr>
        <w:top w:val="none" w:sz="0" w:space="0" w:color="auto"/>
        <w:left w:val="none" w:sz="0" w:space="0" w:color="auto"/>
        <w:bottom w:val="none" w:sz="0" w:space="0" w:color="auto"/>
        <w:right w:val="none" w:sz="0" w:space="0" w:color="auto"/>
      </w:divBdr>
    </w:div>
    <w:div w:id="1911884598">
      <w:bodyDiv w:val="1"/>
      <w:marLeft w:val="0"/>
      <w:marRight w:val="0"/>
      <w:marTop w:val="0"/>
      <w:marBottom w:val="0"/>
      <w:divBdr>
        <w:top w:val="none" w:sz="0" w:space="0" w:color="auto"/>
        <w:left w:val="none" w:sz="0" w:space="0" w:color="auto"/>
        <w:bottom w:val="none" w:sz="0" w:space="0" w:color="auto"/>
        <w:right w:val="none" w:sz="0" w:space="0" w:color="auto"/>
      </w:divBdr>
    </w:div>
    <w:div w:id="1942177951">
      <w:bodyDiv w:val="1"/>
      <w:marLeft w:val="0"/>
      <w:marRight w:val="0"/>
      <w:marTop w:val="0"/>
      <w:marBottom w:val="0"/>
      <w:divBdr>
        <w:top w:val="none" w:sz="0" w:space="0" w:color="auto"/>
        <w:left w:val="none" w:sz="0" w:space="0" w:color="auto"/>
        <w:bottom w:val="none" w:sz="0" w:space="0" w:color="auto"/>
        <w:right w:val="none" w:sz="0" w:space="0" w:color="auto"/>
      </w:divBdr>
    </w:div>
    <w:div w:id="1943146423">
      <w:bodyDiv w:val="1"/>
      <w:marLeft w:val="0"/>
      <w:marRight w:val="0"/>
      <w:marTop w:val="0"/>
      <w:marBottom w:val="0"/>
      <w:divBdr>
        <w:top w:val="none" w:sz="0" w:space="0" w:color="auto"/>
        <w:left w:val="none" w:sz="0" w:space="0" w:color="auto"/>
        <w:bottom w:val="none" w:sz="0" w:space="0" w:color="auto"/>
        <w:right w:val="none" w:sz="0" w:space="0" w:color="auto"/>
      </w:divBdr>
    </w:div>
    <w:div w:id="1967850663">
      <w:bodyDiv w:val="1"/>
      <w:marLeft w:val="0"/>
      <w:marRight w:val="0"/>
      <w:marTop w:val="0"/>
      <w:marBottom w:val="0"/>
      <w:divBdr>
        <w:top w:val="none" w:sz="0" w:space="0" w:color="auto"/>
        <w:left w:val="none" w:sz="0" w:space="0" w:color="auto"/>
        <w:bottom w:val="none" w:sz="0" w:space="0" w:color="auto"/>
        <w:right w:val="none" w:sz="0" w:space="0" w:color="auto"/>
      </w:divBdr>
    </w:div>
    <w:div w:id="2030174929">
      <w:bodyDiv w:val="1"/>
      <w:marLeft w:val="0"/>
      <w:marRight w:val="0"/>
      <w:marTop w:val="0"/>
      <w:marBottom w:val="0"/>
      <w:divBdr>
        <w:top w:val="none" w:sz="0" w:space="0" w:color="auto"/>
        <w:left w:val="none" w:sz="0" w:space="0" w:color="auto"/>
        <w:bottom w:val="none" w:sz="0" w:space="0" w:color="auto"/>
        <w:right w:val="none" w:sz="0" w:space="0" w:color="auto"/>
      </w:divBdr>
    </w:div>
    <w:div w:id="2077967085">
      <w:bodyDiv w:val="1"/>
      <w:marLeft w:val="0"/>
      <w:marRight w:val="0"/>
      <w:marTop w:val="0"/>
      <w:marBottom w:val="0"/>
      <w:divBdr>
        <w:top w:val="none" w:sz="0" w:space="0" w:color="auto"/>
        <w:left w:val="none" w:sz="0" w:space="0" w:color="auto"/>
        <w:bottom w:val="none" w:sz="0" w:space="0" w:color="auto"/>
        <w:right w:val="none" w:sz="0" w:space="0" w:color="auto"/>
      </w:divBdr>
    </w:div>
    <w:div w:id="2101247418">
      <w:bodyDiv w:val="1"/>
      <w:marLeft w:val="0"/>
      <w:marRight w:val="0"/>
      <w:marTop w:val="0"/>
      <w:marBottom w:val="0"/>
      <w:divBdr>
        <w:top w:val="none" w:sz="0" w:space="0" w:color="auto"/>
        <w:left w:val="none" w:sz="0" w:space="0" w:color="auto"/>
        <w:bottom w:val="none" w:sz="0" w:space="0" w:color="auto"/>
        <w:right w:val="none" w:sz="0" w:space="0" w:color="auto"/>
      </w:divBdr>
    </w:div>
    <w:div w:id="21185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houngougael@yahoo.fr"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mahoungougael@yahoo.fr" TargetMode="Externa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hsd-fmsb.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10.bin"/><Relationship Id="rId2" Type="http://schemas.microsoft.com/office/2011/relationships/chartColorStyle" Target="colors10.xml"/><Relationship Id="rId1" Type="http://schemas.microsoft.com/office/2011/relationships/chartStyle" Target="style10.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9479-4F82-B3BB-7C56FC488545}"/>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9479-4F82-B3BB-7C56FC488545}"/>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9479-4F82-B3BB-7C56FC488545}"/>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9479-4F82-B3BB-7C56FC48854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[Graphiques.xlsx]Camembert!$C$3:$C$6</c:f>
              <c:strCache>
                <c:ptCount val="4"/>
                <c:pt idx="0">
                  <c:v>Ne sait pas</c:v>
                </c:pt>
                <c:pt idx="1">
                  <c:v>Un </c:v>
                </c:pt>
                <c:pt idx="2">
                  <c:v>Deux </c:v>
                </c:pt>
                <c:pt idx="3">
                  <c:v>Plus de 3</c:v>
                </c:pt>
              </c:strCache>
            </c:strRef>
          </c:cat>
          <c:val>
            <c:numRef>
              <c:f>[Graphiques.xlsx]Camembert!$D$3:$D$6</c:f>
              <c:numCache>
                <c:formatCode>0.0%</c:formatCode>
                <c:ptCount val="4"/>
                <c:pt idx="0">
                  <c:v>5.8000000000000003E-2</c:v>
                </c:pt>
                <c:pt idx="1">
                  <c:v>6.2E-2</c:v>
                </c:pt>
                <c:pt idx="2">
                  <c:v>0.86699999999999999</c:v>
                </c:pt>
                <c:pt idx="3">
                  <c:v>1.2E-2</c:v>
                </c:pt>
              </c:numCache>
            </c:numRef>
          </c:val>
          <c:extLst xmlns:c16r2="http://schemas.microsoft.com/office/drawing/2015/06/chart">
            <c:ext xmlns:c16="http://schemas.microsoft.com/office/drawing/2014/chart" uri="{C3380CC4-5D6E-409C-BE32-E72D297353CC}">
              <c16:uniqueId val="{00000008-9479-4F82-B3BB-7C56FC488545}"/>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9479-4F82-B3BB-7C56FC488545}"/>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9479-4F82-B3BB-7C56FC488545}"/>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9479-4F82-B3BB-7C56FC488545}"/>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9479-4F82-B3BB-7C56FC48854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outEnd"/>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[Graphiques.xlsx]Camembert!$C$3:$C$6</c:f>
              <c:strCache>
                <c:ptCount val="4"/>
                <c:pt idx="0">
                  <c:v>Ne sait pas</c:v>
                </c:pt>
                <c:pt idx="1">
                  <c:v>Un </c:v>
                </c:pt>
                <c:pt idx="2">
                  <c:v>Deux </c:v>
                </c:pt>
                <c:pt idx="3">
                  <c:v>Plus de 3</c:v>
                </c:pt>
              </c:strCache>
            </c:strRef>
          </c:cat>
          <c:val>
            <c:numRef>
              <c:f>[Graphiques.xlsx]Camembert!$D$3:$D$6</c:f>
              <c:numCache>
                <c:formatCode>0.0%</c:formatCode>
                <c:ptCount val="4"/>
                <c:pt idx="0">
                  <c:v>5.8000000000000003E-2</c:v>
                </c:pt>
                <c:pt idx="1">
                  <c:v>6.2E-2</c:v>
                </c:pt>
                <c:pt idx="2">
                  <c:v>0.86699999999999999</c:v>
                </c:pt>
                <c:pt idx="3">
                  <c:v>1.2E-2</c:v>
                </c:pt>
              </c:numCache>
            </c:numRef>
          </c:val>
          <c:extLst xmlns:c16r2="http://schemas.microsoft.com/office/drawing/2015/06/chart">
            <c:ext xmlns:c16="http://schemas.microsoft.com/office/drawing/2014/chart" uri="{C3380CC4-5D6E-409C-BE32-E72D297353CC}">
              <c16:uniqueId val="{00000008-9479-4F82-B3BB-7C56FC488545}"/>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fr-F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92B67-5455-471C-B9D6-C895EA47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5052</Words>
  <Characters>27792</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32779</CharactersWithSpaces>
  <SharedDoc>false</SharedDoc>
  <HLinks>
    <vt:vector size="12" baseType="variant">
      <vt:variant>
        <vt:i4>4259849</vt:i4>
      </vt:variant>
      <vt:variant>
        <vt:i4>0</vt:i4>
      </vt:variant>
      <vt:variant>
        <vt:i4>0</vt:i4>
      </vt:variant>
      <vt:variant>
        <vt:i4>5</vt:i4>
      </vt:variant>
      <vt:variant>
        <vt:lpwstr>http://www.hsd-fmsb.org/</vt:lpwstr>
      </vt:variant>
      <vt:variant>
        <vt:lpwstr/>
      </vt:variant>
      <vt:variant>
        <vt:i4>7602180</vt:i4>
      </vt:variant>
      <vt:variant>
        <vt:i4>0</vt:i4>
      </vt:variant>
      <vt:variant>
        <vt:i4>0</vt:i4>
      </vt:variant>
      <vt:variant>
        <vt:i4>5</vt:i4>
      </vt:variant>
      <vt:variant>
        <vt:lpwstr>mailto:mbatati4@yahoo.fr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Compte Microsoft</cp:lastModifiedBy>
  <cp:revision>3</cp:revision>
  <cp:lastPrinted>2022-05-26T07:30:00Z</cp:lastPrinted>
  <dcterms:created xsi:type="dcterms:W3CDTF">2022-05-26T07:33:00Z</dcterms:created>
  <dcterms:modified xsi:type="dcterms:W3CDTF">2022-05-26T09:37:00Z</dcterms:modified>
</cp:coreProperties>
</file>